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6A6EF9" w:rsidRPr="006A6EF9" w:rsidTr="00C75500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40" w:lineRule="auto"/>
              <w:ind w:hanging="142"/>
              <w:jc w:val="center"/>
              <w:rPr>
                <w:rFonts w:eastAsia="Times New Roman"/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:rsidR="006A6EF9" w:rsidRPr="006A6EF9" w:rsidRDefault="006A6EF9" w:rsidP="006A6EF9">
            <w:pPr>
              <w:spacing w:after="0" w:line="240" w:lineRule="auto"/>
              <w:ind w:hanging="142"/>
              <w:jc w:val="center"/>
              <w:rPr>
                <w:rFonts w:eastAsia="Times New Roman"/>
                <w:b/>
                <w:sz w:val="10"/>
                <w:szCs w:val="10"/>
                <w:lang w:eastAsia="ru-RU"/>
              </w:rPr>
            </w:pPr>
            <w:r w:rsidRPr="006A6EF9">
              <w:rPr>
                <w:rFonts w:eastAsia="Times New Roman"/>
                <w:b/>
                <w:sz w:val="22"/>
                <w:szCs w:val="22"/>
                <w:lang w:eastAsia="ru-RU"/>
              </w:rPr>
              <w:t>Державне статистичне спостереження</w:t>
            </w:r>
          </w:p>
        </w:tc>
      </w:tr>
      <w:tr w:rsidR="006A6EF9" w:rsidRPr="006A6EF9" w:rsidTr="00C75500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Статистична конфіденційність </w:t>
            </w:r>
            <w:r w:rsidRPr="00C75500">
              <w:rPr>
                <w:rFonts w:eastAsia="Times New Roman"/>
                <w:b/>
                <w:sz w:val="18"/>
                <w:szCs w:val="18"/>
                <w:lang w:eastAsia="ru-RU"/>
              </w:rPr>
              <w:t>забезпечується статт</w:t>
            </w:r>
            <w:r w:rsidR="00C75500" w:rsidRPr="00C75500">
              <w:rPr>
                <w:rFonts w:eastAsia="Times New Roman"/>
                <w:b/>
                <w:sz w:val="18"/>
                <w:szCs w:val="18"/>
                <w:lang w:eastAsia="ru-RU"/>
              </w:rPr>
              <w:t>ями</w:t>
            </w:r>
            <w:r w:rsidRPr="00C7550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29 та 30  Закону України "</w:t>
            </w: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>Про офіційну статистику"</w:t>
            </w:r>
          </w:p>
        </w:tc>
      </w:tr>
      <w:tr w:rsidR="006A6EF9" w:rsidRPr="006A6EF9" w:rsidTr="00C75500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1D500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  <w:bookmarkStart w:id="1" w:name="_GoBack"/>
            <w:bookmarkEnd w:id="1"/>
          </w:p>
        </w:tc>
      </w:tr>
      <w:tr w:rsidR="006A6EF9" w:rsidRPr="006A6EF9" w:rsidTr="00C75500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Подають:</w:t>
            </w:r>
          </w:p>
          <w:p w:rsidR="006A6EF9" w:rsidRPr="009B43FB" w:rsidRDefault="006A6EF9" w:rsidP="006A6EF9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 xml:space="preserve">юридичні особи, 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відокремлені підрозділи юридичних осіб, що мають об’єкти, які перебувають на державному обліку в галузі охорони атмосферного повітря</w:t>
            </w:r>
            <w:r w:rsidRPr="009B43FB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та здійснюють викиди забруднюючих речовин і парникових газів</w:t>
            </w:r>
          </w:p>
          <w:p w:rsidR="006A6EF9" w:rsidRDefault="006A6EF9" w:rsidP="006A6EF9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E3A5E" w:rsidRPr="006A6EF9" w:rsidRDefault="00AE3A5E" w:rsidP="006A6EF9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C75500" w:rsidRDefault="006A6EF9" w:rsidP="006A6EF9">
            <w:pPr>
              <w:spacing w:before="40"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75500">
              <w:rPr>
                <w:rFonts w:eastAsia="Times New Roman"/>
                <w:b/>
                <w:lang w:eastAsia="ru-RU"/>
              </w:rPr>
              <w:t xml:space="preserve">ЗВІТ </w:t>
            </w:r>
          </w:p>
          <w:p w:rsidR="006A6EF9" w:rsidRPr="00C75500" w:rsidRDefault="006A6EF9" w:rsidP="006A6EF9">
            <w:pPr>
              <w:spacing w:before="40"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75500">
              <w:rPr>
                <w:rFonts w:eastAsia="Times New Roman"/>
                <w:b/>
                <w:lang w:eastAsia="ru-RU"/>
              </w:rPr>
              <w:t>ПРО ВИКИДИ ЗАБРУДНЮЮЧИХ РЕЧОВИН І ПАРНИКОВИХ ГАЗІВ В АТМОСФЕРНЕ ПОВІТРЯ</w:t>
            </w:r>
          </w:p>
          <w:p w:rsidR="006A6EF9" w:rsidRPr="00C75500" w:rsidRDefault="006A6EF9" w:rsidP="006A6EF9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C75500">
              <w:rPr>
                <w:rFonts w:eastAsia="Times New Roman"/>
                <w:b/>
                <w:lang w:eastAsia="ru-RU"/>
              </w:rPr>
              <w:t>ВІД СТАЦІОНАРНИХ ДЖЕРЕЛ ВИКИДІВ</w:t>
            </w:r>
          </w:p>
          <w:p w:rsidR="00C75500" w:rsidRPr="00C75500" w:rsidRDefault="00C75500" w:rsidP="006A6EF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6A6EF9" w:rsidRPr="00C75500" w:rsidRDefault="006A6EF9" w:rsidP="00C75500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B43FB">
              <w:rPr>
                <w:rFonts w:eastAsia="Times New Roman"/>
                <w:b/>
                <w:sz w:val="24"/>
                <w:szCs w:val="24"/>
                <w:lang w:eastAsia="ru-RU"/>
              </w:rPr>
              <w:t>за 20___  рік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6A6EF9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6A6EF9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6A6EF9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6A6EF9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A6EF9" w:rsidRPr="006A6EF9" w:rsidTr="00C75500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9B43FB" w:rsidRDefault="006A6EF9" w:rsidP="006A6EF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 xml:space="preserve">№ 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2-ТП (повітря)</w:t>
            </w:r>
          </w:p>
          <w:p w:rsidR="006A6EF9" w:rsidRPr="009B43FB" w:rsidRDefault="006A6EF9" w:rsidP="006A6EF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(річна)</w:t>
            </w:r>
          </w:p>
          <w:p w:rsidR="006A6EF9" w:rsidRPr="006A6EF9" w:rsidRDefault="006A6EF9" w:rsidP="006A6EF9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:rsidR="006A6EF9" w:rsidRPr="006A6EF9" w:rsidRDefault="006A6EF9" w:rsidP="006A6E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:rsidR="006A6EF9" w:rsidRPr="006A6EF9" w:rsidRDefault="00577D06" w:rsidP="00577D0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after="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04 квітня 2024 р.</w:t>
            </w:r>
            <w:r w:rsidR="006A6EF9"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84</w:t>
            </w:r>
          </w:p>
        </w:tc>
      </w:tr>
      <w:tr w:rsidR="006A6EF9" w:rsidRPr="006A6EF9" w:rsidTr="00C75500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:rsidR="006A6EF9" w:rsidRPr="00C75500" w:rsidRDefault="006A6EF9" w:rsidP="00C75500">
            <w:pPr>
              <w:keepNext/>
              <w:spacing w:before="60" w:after="0" w:line="240" w:lineRule="auto"/>
              <w:jc w:val="both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6A6EF9">
              <w:rPr>
                <w:rFonts w:eastAsia="Times New Roman"/>
                <w:sz w:val="20"/>
                <w:szCs w:val="20"/>
                <w:lang w:eastAsia="uk-UA"/>
              </w:rPr>
              <w:t xml:space="preserve">не пізніше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20 лютого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40" w:lineRule="exact"/>
              <w:rPr>
                <w:rFonts w:eastAsia="Times New Roman"/>
                <w:b/>
                <w:sz w:val="10"/>
                <w:szCs w:val="10"/>
                <w:lang w:eastAsia="ru-RU"/>
              </w:rPr>
            </w:pPr>
          </w:p>
        </w:tc>
      </w:tr>
      <w:tr w:rsidR="006A6EF9" w:rsidRPr="006A6EF9" w:rsidTr="00C75500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6A6EF9" w:rsidRPr="006A6EF9" w:rsidTr="00C75500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6A6EF9" w:rsidRPr="006A6EF9" w:rsidTr="00C75500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before="60" w:after="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 w:rsidR="00C75500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територіальних громад (</w:t>
            </w:r>
            <w:r w:rsidRPr="00C75500">
              <w:rPr>
                <w:rFonts w:eastAsia="Times New Roman"/>
                <w:sz w:val="18"/>
                <w:szCs w:val="18"/>
                <w:lang w:eastAsia="ru-RU"/>
              </w:rPr>
              <w:t xml:space="preserve">КАТОТТГ) за </w:t>
            </w:r>
            <w:r w:rsidRPr="00C75500">
              <w:rPr>
                <w:sz w:val="18"/>
                <w:szCs w:val="18"/>
              </w:rPr>
              <w:t>адресою здійснення діяльності, щодо якої подається форма звітності</w:t>
            </w:r>
          </w:p>
          <w:p w:rsidR="006A6EF9" w:rsidRPr="006A6EF9" w:rsidRDefault="006A6EF9" w:rsidP="006A6EF9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A6EF9" w:rsidRPr="006A6EF9" w:rsidTr="00C75500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6A6EF9" w:rsidRPr="006A6EF9" w:rsidRDefault="006A6EF9" w:rsidP="006A6EF9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6A6EF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A6EF9" w:rsidRPr="006A6EF9" w:rsidRDefault="006A6EF9" w:rsidP="006A6EF9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6A6EF9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6A6EF9" w:rsidRPr="006A6EF9" w:rsidRDefault="006A6EF9" w:rsidP="006A6EF9">
                  <w:pPr>
                    <w:spacing w:after="0" w:line="160" w:lineRule="exac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A6EF9" w:rsidRPr="006A6EF9" w:rsidRDefault="006A6EF9" w:rsidP="006A6EF9">
                  <w:pPr>
                    <w:spacing w:after="0" w:line="160" w:lineRule="exac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6EF9" w:rsidRPr="006A6EF9" w:rsidRDefault="006A6EF9" w:rsidP="006A6EF9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eastAsia="Times New Roman"/>
                <w:sz w:val="16"/>
                <w:szCs w:val="16"/>
                <w:lang w:eastAsia="ru-RU"/>
              </w:rPr>
            </w:pPr>
            <w:r w:rsidRPr="006A6EF9">
              <w:rPr>
                <w:rFonts w:eastAsia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6A6EF9" w:rsidRPr="006A6EF9" w:rsidTr="00C75500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spacing w:before="80" w:after="0" w:line="200" w:lineRule="exact"/>
              <w:ind w:left="-510" w:right="130" w:firstLine="527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A6EF9" w:rsidRPr="006A6EF9" w:rsidTr="00C75500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left="-510" w:right="130" w:firstLine="527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6A6EF9" w:rsidRPr="006A6EF9" w:rsidTr="00C75500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6A6EF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spacing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 w:firstLine="227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before="60"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spacing w:after="0" w:line="22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A6EF9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6A6EF9" w:rsidRPr="006A6EF9" w:rsidTr="00C75500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F9" w:rsidRPr="006A6EF9" w:rsidRDefault="006A6EF9" w:rsidP="006A6EF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:rsidR="006A6EF9" w:rsidRDefault="006A6EF9" w:rsidP="0056181C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  <w:sectPr w:rsidR="006A6EF9" w:rsidSect="006A6EF9">
          <w:headerReference w:type="default" r:id="rId8"/>
          <w:pgSz w:w="11906" w:h="16838"/>
          <w:pgMar w:top="678" w:right="142" w:bottom="1134" w:left="284" w:header="421" w:footer="708" w:gutter="0"/>
          <w:cols w:space="708"/>
          <w:titlePg/>
          <w:docGrid w:linePitch="381"/>
        </w:sectPr>
      </w:pPr>
    </w:p>
    <w:p w:rsidR="005C47FA" w:rsidRPr="009B43FB" w:rsidRDefault="005C47FA" w:rsidP="00C223B3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 xml:space="preserve">Розділ 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І. Сумарні викиди забруднюючих речовин і парникових газів </w:t>
      </w:r>
      <w:r w:rsidR="00423F9E" w:rsidRPr="009B43FB">
        <w:rPr>
          <w:rFonts w:eastAsia="Times New Roman"/>
          <w:b/>
          <w:sz w:val="24"/>
          <w:szCs w:val="24"/>
          <w:lang w:eastAsia="ru-RU"/>
        </w:rPr>
        <w:t>у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850"/>
        <w:gridCol w:w="1701"/>
        <w:gridCol w:w="2552"/>
        <w:gridCol w:w="2693"/>
      </w:tblGrid>
      <w:tr w:rsidR="009B43FB" w:rsidRPr="009B43FB" w:rsidTr="0027661D">
        <w:trPr>
          <w:cantSplit/>
          <w:trHeight w:val="29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6C78C4" w:rsidP="006C78C4">
            <w:pPr>
              <w:tabs>
                <w:tab w:val="left" w:pos="5583"/>
              </w:tabs>
              <w:spacing w:after="0" w:line="240" w:lineRule="exac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Продовження таблиці</w:t>
            </w:r>
          </w:p>
        </w:tc>
      </w:tr>
      <w:tr w:rsidR="009B43FB" w:rsidRPr="009B43FB" w:rsidTr="009B5A07">
        <w:trPr>
          <w:cantSplit/>
          <w:trHeight w:val="7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t>уд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нюючих речовин і парникових 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газів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забруднюючих речовин і </w:t>
            </w:r>
            <w:r w:rsidR="00240DD3" w:rsidRPr="009B43FB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парникових газів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>нюючих речовин і парникових  газів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забруднюючих речовин і парникових газів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27661D">
        <w:trPr>
          <w:cantSplit/>
          <w:trHeight w:val="209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Усього по підприємству (без урахування діоксиду вуглецю)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ind w:right="601"/>
              <w:jc w:val="righ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5C47FA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07000</w:t>
            </w:r>
          </w:p>
        </w:tc>
        <w:tc>
          <w:tcPr>
            <w:tcW w:w="2552" w:type="dxa"/>
            <w:vAlign w:val="center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Крім того, діоксид вуглецю 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2159A6" w:rsidRPr="009B43FB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9B43FB" w:rsidRDefault="005C47FA" w:rsidP="00BF0FCF">
      <w:pPr>
        <w:keepNext/>
        <w:spacing w:after="0" w:line="240" w:lineRule="auto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>Розділ ІІ. Розподі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л викидів забруднюючих речовин </w:t>
      </w:r>
      <w:r w:rsidR="004A27CB">
        <w:rPr>
          <w:rFonts w:eastAsia="Times New Roman"/>
          <w:b/>
          <w:sz w:val="24"/>
          <w:szCs w:val="24"/>
          <w:lang w:eastAsia="ru-RU"/>
        </w:rPr>
        <w:t>в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 за категоріями джерел </w:t>
      </w:r>
      <w:r w:rsidR="009175A8" w:rsidRPr="009B43FB">
        <w:rPr>
          <w:rFonts w:eastAsia="Times New Roman"/>
          <w:b/>
          <w:sz w:val="24"/>
          <w:szCs w:val="24"/>
          <w:lang w:eastAsia="ru-RU"/>
        </w:rPr>
        <w:t>викидів</w:t>
      </w:r>
    </w:p>
    <w:p w:rsidR="005C47FA" w:rsidRPr="009B43FB" w:rsidRDefault="005C47FA" w:rsidP="005C47FA">
      <w:pPr>
        <w:keepNext/>
        <w:spacing w:after="0" w:line="240" w:lineRule="auto"/>
        <w:outlineLvl w:val="3"/>
        <w:rPr>
          <w:rFonts w:eastAsia="Times New Roman"/>
          <w:sz w:val="24"/>
          <w:szCs w:val="24"/>
          <w:lang w:eastAsia="ru-RU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</w:tblGrid>
      <w:tr w:rsidR="009B43FB" w:rsidRPr="009B43FB" w:rsidTr="006C78C4">
        <w:trPr>
          <w:cantSplit/>
          <w:trHeight w:hRule="exact" w:val="204"/>
        </w:trPr>
        <w:tc>
          <w:tcPr>
            <w:tcW w:w="567" w:type="dxa"/>
            <w:vMerge w:val="restart"/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vAlign w:val="center"/>
          </w:tcPr>
          <w:p w:rsidR="00DB276D" w:rsidRPr="009B43FB" w:rsidRDefault="009175A8" w:rsidP="000E019E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vAlign w:val="center"/>
          </w:tcPr>
          <w:p w:rsidR="00DB276D" w:rsidRPr="009B43FB" w:rsidRDefault="00DB276D" w:rsidP="00F029DF">
            <w:pPr>
              <w:spacing w:after="0" w:line="18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79730A">
        <w:trPr>
          <w:cantSplit/>
          <w:trHeight w:hRule="exact" w:val="772"/>
        </w:trPr>
        <w:tc>
          <w:tcPr>
            <w:tcW w:w="56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240DD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31"/>
        </w:trPr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Усього по підприємству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DB276D" w:rsidRPr="009B43FB" w:rsidRDefault="00DB276D" w:rsidP="00DB276D">
            <w:pPr>
              <w:spacing w:after="0" w:line="240" w:lineRule="auto"/>
              <w:ind w:right="-113"/>
              <w:rPr>
                <w:rFonts w:eastAsia="Times New Roman"/>
                <w:b/>
                <w:i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(сума ряд</w:t>
            </w:r>
            <w:r w:rsidR="004867DA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.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001</w:t>
            </w:r>
            <w:r w:rsidR="006C78C4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–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060)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Процеси спалювання  в енергетичних галузях промисловості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переробній промисловості та будівництві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51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малих установках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45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видобутку та переробки вугілля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перетворення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неорганізовані викиди, що утворюються в процесі використання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ind w:right="-57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Неорганізовані викиди, що утворюються в процесі пошуку родовищ, видобутку і транспортування нафти і природного газу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переробки та зберігання нафти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85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поширення (розподілу) нафтопродуктів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вентилювання та факельного спалювання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неорганізовані викиди, що утворюються в процесі виробництва електроенергії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Виробництво цементу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bookmarkStart w:id="3" w:name="_Hlk65765386"/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567"/>
        <w:gridCol w:w="850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bookmarkEnd w:id="3"/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C78C4" w:rsidRPr="009B43FB" w:rsidRDefault="009175A8" w:rsidP="00F029DF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</w:tcPr>
          <w:p w:rsidR="006C78C4" w:rsidRPr="009B43FB" w:rsidRDefault="006C78C4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36567E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вапна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скла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Кар'єрні розробки та видо-бування корисних копалин,</w:t>
            </w:r>
          </w:p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за винятком вугілля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Будівельні роботи та демонтаж будівель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0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обробка та транспортування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Хімічна промисловість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кальцинованої соди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чавуну і сталі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залізних сплавів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алюмінію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магнію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свинцю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цинку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міді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нікелю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інших металів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оброблення та транспортування металопродукції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побутових розчинників, включаючи фунгіциди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Дорожнє покриття асфальтом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br w:type="page"/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0E019E" w:rsidP="009175A8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Найменування категорій джерел </w:t>
            </w:r>
            <w:r w:rsidR="009175A8" w:rsidRPr="009B43FB">
              <w:rPr>
                <w:rFonts w:eastAsia="Times New Roman"/>
                <w:sz w:val="16"/>
                <w:szCs w:val="16"/>
                <w:lang w:eastAsia="ru-RU"/>
              </w:rPr>
              <w:t>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22"/>
        </w:trPr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Виробництво бітумних покрівельних матеріалів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Нанесення покриття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Знежирення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Хімічне (сухе) чищення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хімічної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Поліграфічна діяльність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розчинників та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Целюлозно-паперова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Харчова промисловість та виробництво напоїв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промислове виробництво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Деревообробна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стійких органічних забруднювачів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стійких органічних забруднювачів та важких металів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Тваринництво та поводження з гноєм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Рослинництво і сільськогосподарські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види сільського господарства, включаючи використання пестицидів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Спалювання 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br/>
              <w:t>сільськогосподарських відходів на полях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Біологічне оброблення відходів шляхом скидання твердих відходів на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 w:rsidP="00571331">
      <w:pPr>
        <w:spacing w:after="0" w:line="240" w:lineRule="auto"/>
        <w:rPr>
          <w:sz w:val="20"/>
          <w:szCs w:val="20"/>
        </w:rPr>
      </w:pPr>
    </w:p>
    <w:p w:rsidR="00571331" w:rsidRPr="009B43FB" w:rsidRDefault="00571331">
      <w:pPr>
        <w:rPr>
          <w:sz w:val="20"/>
          <w:szCs w:val="20"/>
        </w:rPr>
      </w:pPr>
      <w:r w:rsidRPr="009B43FB">
        <w:rPr>
          <w:sz w:val="20"/>
          <w:szCs w:val="20"/>
        </w:rPr>
        <w:br w:type="page"/>
      </w:r>
    </w:p>
    <w:p w:rsidR="00571331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95"/>
        <w:gridCol w:w="595"/>
        <w:gridCol w:w="595"/>
        <w:gridCol w:w="625"/>
        <w:gridCol w:w="566"/>
        <w:gridCol w:w="595"/>
        <w:gridCol w:w="596"/>
        <w:gridCol w:w="595"/>
        <w:gridCol w:w="595"/>
        <w:gridCol w:w="596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vAlign w:val="center"/>
          </w:tcPr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№ рядка</w:t>
            </w:r>
          </w:p>
        </w:tc>
        <w:tc>
          <w:tcPr>
            <w:tcW w:w="2127" w:type="dxa"/>
            <w:vMerge w:val="restart"/>
            <w:vAlign w:val="center"/>
          </w:tcPr>
          <w:p w:rsidR="006C78C4" w:rsidRPr="009B43FB" w:rsidRDefault="0060760B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</w:tcPr>
          <w:p w:rsidR="006C78C4" w:rsidRPr="009B43FB" w:rsidRDefault="006C78C4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pacing w:val="-8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F029D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Компостування 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Анаеробна переробка на біогазових установках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побутових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промислових відходів, включаючи небезпечні відходи і осади стічних вод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медичних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Кремація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Відкрите спалювання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Обробка стічних вод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операції з відходами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076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</w:t>
            </w:r>
            <w:r w:rsidR="000E019E"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стаціонарні джерела </w:t>
            </w:r>
            <w:r w:rsidR="0060760B" w:rsidRPr="009B43FB">
              <w:rPr>
                <w:rFonts w:eastAsia="Times New Roman"/>
                <w:sz w:val="16"/>
                <w:szCs w:val="16"/>
                <w:lang w:eastAsia="uk-UA"/>
              </w:rPr>
              <w:t>викидів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5C47FA" w:rsidRPr="009B43FB" w:rsidRDefault="005C47FA" w:rsidP="005C47FA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before="120"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_______________________________</w:t>
      </w:r>
      <w:r w:rsidRPr="009B43FB">
        <w:rPr>
          <w:rFonts w:eastAsia="Times New Roman"/>
          <w:sz w:val="20"/>
          <w:szCs w:val="20"/>
          <w:lang w:eastAsia="uk-UA"/>
        </w:rPr>
        <w:t>__                                                                                       ____________________________________________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Місце підпису керівника (власника) або особи,                                                                                                                       (Власне ім’я ПРІЗВИЩЕ)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16"/>
          <w:szCs w:val="16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 xml:space="preserve">відповідальної за достовірність наданої інформації                                            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05318C" w:rsidRPr="009B43FB" w:rsidRDefault="0005318C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телефон: ___________________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</w:t>
      </w:r>
      <w:r w:rsidRPr="009B43FB">
        <w:rPr>
          <w:rFonts w:eastAsia="Times New Roman"/>
          <w:sz w:val="20"/>
          <w:szCs w:val="20"/>
          <w:lang w:eastAsia="uk-UA"/>
        </w:rPr>
        <w:t xml:space="preserve">_____  </w:t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  <w:t xml:space="preserve">                                         </w:t>
      </w:r>
      <w:r w:rsidR="0005318C" w:rsidRPr="009B43FB">
        <w:rPr>
          <w:rFonts w:eastAsia="Times New Roman"/>
          <w:sz w:val="20"/>
          <w:szCs w:val="20"/>
          <w:lang w:eastAsia="uk-UA"/>
        </w:rPr>
        <w:t xml:space="preserve">     </w:t>
      </w:r>
      <w:r w:rsidRPr="009B43FB">
        <w:rPr>
          <w:rFonts w:eastAsia="Times New Roman"/>
          <w:sz w:val="20"/>
          <w:szCs w:val="20"/>
          <w:lang w:eastAsia="uk-UA"/>
        </w:rPr>
        <w:t xml:space="preserve">  електронна пошта: ____________________________</w:t>
      </w:r>
    </w:p>
    <w:p w:rsidR="005C47FA" w:rsidRPr="009B43FB" w:rsidRDefault="005C47FA" w:rsidP="0005318C"/>
    <w:sectPr w:rsidR="005C47FA" w:rsidRPr="009B43FB" w:rsidSect="00C223B3">
      <w:pgSz w:w="16838" w:h="11906" w:orient="landscape"/>
      <w:pgMar w:top="284" w:right="678" w:bottom="142" w:left="1134" w:header="42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935" w:rsidRDefault="003D2935" w:rsidP="005C47FA">
      <w:pPr>
        <w:spacing w:after="0" w:line="240" w:lineRule="auto"/>
      </w:pPr>
      <w:r>
        <w:separator/>
      </w:r>
    </w:p>
  </w:endnote>
  <w:endnote w:type="continuationSeparator" w:id="0">
    <w:p w:rsidR="003D2935" w:rsidRDefault="003D2935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935" w:rsidRDefault="003D2935" w:rsidP="005C47FA">
      <w:pPr>
        <w:spacing w:after="0" w:line="240" w:lineRule="auto"/>
      </w:pPr>
      <w:r>
        <w:separator/>
      </w:r>
    </w:p>
  </w:footnote>
  <w:footnote w:type="continuationSeparator" w:id="0">
    <w:p w:rsidR="003D2935" w:rsidRDefault="003D2935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00" w:rsidRPr="005C47FA" w:rsidRDefault="00C75500" w:rsidP="005C47FA">
    <w:pPr>
      <w:pStyle w:val="a3"/>
      <w:jc w:val="center"/>
      <w:rPr>
        <w:sz w:val="20"/>
        <w:szCs w:val="20"/>
      </w:rPr>
    </w:pPr>
    <w:r w:rsidRPr="005C47FA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1261485003"/>
        <w:docPartObj>
          <w:docPartGallery w:val="Page Numbers (Top of Page)"/>
          <w:docPartUnique/>
        </w:docPartObj>
      </w:sdtPr>
      <w:sdtEndPr/>
      <w:sdtContent>
        <w:r w:rsidRPr="005C47FA">
          <w:rPr>
            <w:sz w:val="20"/>
            <w:szCs w:val="20"/>
          </w:rPr>
          <w:fldChar w:fldCharType="begin"/>
        </w:r>
        <w:r w:rsidRPr="005C47FA">
          <w:rPr>
            <w:sz w:val="20"/>
            <w:szCs w:val="20"/>
          </w:rPr>
          <w:instrText>PAGE   \* MERGEFORMAT</w:instrText>
        </w:r>
        <w:r w:rsidRPr="005C47F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5C47FA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ф. № 2-ТП</w:t>
        </w:r>
        <w:r w:rsidRPr="005C47FA">
          <w:rPr>
            <w:sz w:val="20"/>
            <w:szCs w:val="20"/>
          </w:rPr>
          <w:t xml:space="preserve"> (повітря) (річна)</w:t>
        </w:r>
      </w:sdtContent>
    </w:sdt>
  </w:p>
  <w:p w:rsidR="00C75500" w:rsidRDefault="00C755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087"/>
    <w:rsid w:val="00000376"/>
    <w:rsid w:val="000354FE"/>
    <w:rsid w:val="0005318C"/>
    <w:rsid w:val="00086DC0"/>
    <w:rsid w:val="000E019E"/>
    <w:rsid w:val="000E1408"/>
    <w:rsid w:val="000F3A2B"/>
    <w:rsid w:val="0010664C"/>
    <w:rsid w:val="00121E7F"/>
    <w:rsid w:val="001437BA"/>
    <w:rsid w:val="00153BA9"/>
    <w:rsid w:val="00161071"/>
    <w:rsid w:val="0017237E"/>
    <w:rsid w:val="001D5006"/>
    <w:rsid w:val="002159A6"/>
    <w:rsid w:val="00222F52"/>
    <w:rsid w:val="00240DD3"/>
    <w:rsid w:val="00247EC0"/>
    <w:rsid w:val="002616B7"/>
    <w:rsid w:val="0027661D"/>
    <w:rsid w:val="002C161B"/>
    <w:rsid w:val="002C4990"/>
    <w:rsid w:val="002E09F0"/>
    <w:rsid w:val="00305198"/>
    <w:rsid w:val="00331A5D"/>
    <w:rsid w:val="0036567E"/>
    <w:rsid w:val="003B09CE"/>
    <w:rsid w:val="003B2987"/>
    <w:rsid w:val="003B7AB8"/>
    <w:rsid w:val="003C3E12"/>
    <w:rsid w:val="003D2935"/>
    <w:rsid w:val="00423F9E"/>
    <w:rsid w:val="00432D62"/>
    <w:rsid w:val="00472ED3"/>
    <w:rsid w:val="00475B46"/>
    <w:rsid w:val="004867DA"/>
    <w:rsid w:val="00492908"/>
    <w:rsid w:val="00495CC5"/>
    <w:rsid w:val="004A27CB"/>
    <w:rsid w:val="004F599A"/>
    <w:rsid w:val="004F5BFA"/>
    <w:rsid w:val="0056181C"/>
    <w:rsid w:val="00571331"/>
    <w:rsid w:val="00577D06"/>
    <w:rsid w:val="005C47FA"/>
    <w:rsid w:val="005F1547"/>
    <w:rsid w:val="0060760B"/>
    <w:rsid w:val="006476C3"/>
    <w:rsid w:val="006859FB"/>
    <w:rsid w:val="0069322C"/>
    <w:rsid w:val="006A6EF9"/>
    <w:rsid w:val="006C78C4"/>
    <w:rsid w:val="006E08BC"/>
    <w:rsid w:val="006E5B72"/>
    <w:rsid w:val="007657A8"/>
    <w:rsid w:val="0079730A"/>
    <w:rsid w:val="007E59AC"/>
    <w:rsid w:val="00835246"/>
    <w:rsid w:val="008B6B9D"/>
    <w:rsid w:val="008C51F6"/>
    <w:rsid w:val="008E7067"/>
    <w:rsid w:val="009175A8"/>
    <w:rsid w:val="00934087"/>
    <w:rsid w:val="009368C5"/>
    <w:rsid w:val="00987B0B"/>
    <w:rsid w:val="009B43FB"/>
    <w:rsid w:val="009B5A07"/>
    <w:rsid w:val="00A16079"/>
    <w:rsid w:val="00A21A46"/>
    <w:rsid w:val="00A35640"/>
    <w:rsid w:val="00A73585"/>
    <w:rsid w:val="00AE3A5E"/>
    <w:rsid w:val="00AE67FA"/>
    <w:rsid w:val="00AE6A69"/>
    <w:rsid w:val="00B3089E"/>
    <w:rsid w:val="00B410E9"/>
    <w:rsid w:val="00B8218C"/>
    <w:rsid w:val="00B8602C"/>
    <w:rsid w:val="00BD16BB"/>
    <w:rsid w:val="00BD7F9A"/>
    <w:rsid w:val="00BF0FCF"/>
    <w:rsid w:val="00C223B3"/>
    <w:rsid w:val="00C35B91"/>
    <w:rsid w:val="00C53E49"/>
    <w:rsid w:val="00C7065E"/>
    <w:rsid w:val="00C75500"/>
    <w:rsid w:val="00C947EE"/>
    <w:rsid w:val="00CC6916"/>
    <w:rsid w:val="00D0407B"/>
    <w:rsid w:val="00D73F81"/>
    <w:rsid w:val="00DB276D"/>
    <w:rsid w:val="00DC3657"/>
    <w:rsid w:val="00DC58EF"/>
    <w:rsid w:val="00E407A8"/>
    <w:rsid w:val="00E75D88"/>
    <w:rsid w:val="00F029DF"/>
    <w:rsid w:val="00F04438"/>
    <w:rsid w:val="00F123FA"/>
    <w:rsid w:val="00F406E2"/>
    <w:rsid w:val="00F60AF9"/>
    <w:rsid w:val="00F65579"/>
    <w:rsid w:val="00F757C5"/>
    <w:rsid w:val="00FB7B2D"/>
    <w:rsid w:val="00FF01EC"/>
    <w:rsid w:val="00FF49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92B0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8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47FA"/>
    <w:rPr>
      <w:lang w:val="uk-UA"/>
    </w:rPr>
  </w:style>
  <w:style w:type="paragraph" w:styleId="a5">
    <w:name w:val="footer"/>
    <w:basedOn w:val="a"/>
    <w:link w:val="a6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47FA"/>
    <w:rPr>
      <w:lang w:val="uk-UA"/>
    </w:rPr>
  </w:style>
  <w:style w:type="table" w:styleId="a7">
    <w:name w:val="Table Grid"/>
    <w:basedOn w:val="a1"/>
    <w:uiPriority w:val="39"/>
    <w:rsid w:val="002C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6814</Words>
  <Characters>3885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I.Kostyschyna</dc:creator>
  <cp:lastModifiedBy>КОСТИШИНА Ірина Михайлівна</cp:lastModifiedBy>
  <cp:revision>41</cp:revision>
  <dcterms:created xsi:type="dcterms:W3CDTF">2021-03-15T09:56:00Z</dcterms:created>
  <dcterms:modified xsi:type="dcterms:W3CDTF">2024-04-05T11:25:00Z</dcterms:modified>
</cp:coreProperties>
</file>