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B57" w:rsidRDefault="00B06B57" w:rsidP="00D647D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B06B57" w:rsidRDefault="00B06B57" w:rsidP="00766393">
      <w:pPr>
        <w:spacing w:after="0"/>
        <w:jc w:val="center"/>
        <w:rPr>
          <w:b/>
          <w:bCs/>
          <w:sz w:val="24"/>
          <w:szCs w:val="24"/>
        </w:rPr>
      </w:pPr>
      <w:r w:rsidRPr="00766393">
        <w:rPr>
          <w:b/>
          <w:bCs/>
          <w:sz w:val="24"/>
          <w:szCs w:val="24"/>
        </w:rPr>
        <w:t>Викиди в атмосферне повітря</w:t>
      </w:r>
      <w:r w:rsidR="00845F9F">
        <w:rPr>
          <w:b/>
          <w:bCs/>
          <w:sz w:val="24"/>
          <w:szCs w:val="24"/>
        </w:rPr>
        <w:t xml:space="preserve"> окремих забруднюючих речовин</w:t>
      </w:r>
    </w:p>
    <w:p w:rsidR="00B06B57" w:rsidRPr="00766393" w:rsidRDefault="00B06B57" w:rsidP="00D647DE">
      <w:pPr>
        <w:jc w:val="center"/>
        <w:rPr>
          <w:b/>
          <w:bCs/>
          <w:sz w:val="24"/>
          <w:szCs w:val="24"/>
        </w:rPr>
      </w:pPr>
      <w:r w:rsidRPr="00766393">
        <w:rPr>
          <w:b/>
          <w:bCs/>
          <w:sz w:val="24"/>
          <w:szCs w:val="24"/>
        </w:rPr>
        <w:t xml:space="preserve">за категоріями </w:t>
      </w:r>
      <w:r w:rsidR="00845F9F">
        <w:rPr>
          <w:b/>
          <w:bCs/>
          <w:sz w:val="24"/>
          <w:szCs w:val="24"/>
        </w:rPr>
        <w:t xml:space="preserve">стаціонарних </w:t>
      </w:r>
      <w:r w:rsidRPr="00766393">
        <w:rPr>
          <w:b/>
          <w:bCs/>
          <w:sz w:val="24"/>
          <w:szCs w:val="24"/>
        </w:rPr>
        <w:t xml:space="preserve">джерел </w:t>
      </w:r>
      <w:r w:rsidR="00845F9F">
        <w:rPr>
          <w:b/>
          <w:bCs/>
          <w:sz w:val="24"/>
          <w:szCs w:val="24"/>
        </w:rPr>
        <w:t>забруднення у 202</w:t>
      </w:r>
      <w:r w:rsidR="00167D8B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році</w:t>
      </w:r>
      <w:r w:rsidR="00205847">
        <w:rPr>
          <w:b/>
          <w:bCs/>
          <w:sz w:val="24"/>
          <w:szCs w:val="24"/>
        </w:rPr>
        <w:t xml:space="preserve"> </w:t>
      </w:r>
      <w:r w:rsidR="00205847">
        <w:rPr>
          <w:b/>
          <w:bCs/>
          <w:sz w:val="24"/>
          <w:szCs w:val="24"/>
          <w:vertAlign w:val="superscript"/>
        </w:rPr>
        <w:t>1</w:t>
      </w:r>
    </w:p>
    <w:tbl>
      <w:tblPr>
        <w:tblW w:w="15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442"/>
        <w:gridCol w:w="1456"/>
        <w:gridCol w:w="1455"/>
        <w:gridCol w:w="2002"/>
        <w:gridCol w:w="1736"/>
        <w:gridCol w:w="1637"/>
        <w:gridCol w:w="1680"/>
        <w:gridCol w:w="1457"/>
      </w:tblGrid>
      <w:tr w:rsidR="00B06B57" w:rsidRPr="00116D08" w:rsidTr="00B74E3B">
        <w:trPr>
          <w:trHeight w:val="344"/>
        </w:trPr>
        <w:tc>
          <w:tcPr>
            <w:tcW w:w="2552" w:type="dxa"/>
            <w:vMerge w:val="restart"/>
            <w:vAlign w:val="center"/>
          </w:tcPr>
          <w:p w:rsidR="00B06B57" w:rsidRPr="00116D08" w:rsidRDefault="00B06B57" w:rsidP="00116D08">
            <w:pPr>
              <w:spacing w:after="0" w:line="240" w:lineRule="auto"/>
              <w:jc w:val="center"/>
            </w:pPr>
          </w:p>
        </w:tc>
        <w:tc>
          <w:tcPr>
            <w:tcW w:w="12865" w:type="dxa"/>
            <w:gridSpan w:val="8"/>
            <w:vAlign w:val="center"/>
          </w:tcPr>
          <w:p w:rsidR="00B06B57" w:rsidRPr="00116D08" w:rsidRDefault="00B06B57" w:rsidP="00116D08">
            <w:pPr>
              <w:spacing w:after="0" w:line="240" w:lineRule="auto"/>
              <w:jc w:val="center"/>
              <w:rPr>
                <w:b/>
                <w:bCs/>
              </w:rPr>
            </w:pPr>
            <w:r w:rsidRPr="00116D08">
              <w:t>Кількість викинутих у атмосферне по</w:t>
            </w:r>
            <w:r w:rsidR="00F86593">
              <w:t>вітря забруднюючих речовин, т</w:t>
            </w:r>
          </w:p>
        </w:tc>
      </w:tr>
      <w:tr w:rsidR="00B06B57" w:rsidRPr="00116D08" w:rsidTr="003F5DD6">
        <w:tc>
          <w:tcPr>
            <w:tcW w:w="2552" w:type="dxa"/>
            <w:vMerge/>
          </w:tcPr>
          <w:p w:rsidR="00B06B57" w:rsidRPr="00116D08" w:rsidRDefault="00B06B57" w:rsidP="00116D0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B06B57" w:rsidRPr="00116D08" w:rsidRDefault="00B06B57" w:rsidP="003F5DD6">
            <w:pPr>
              <w:spacing w:after="0" w:line="240" w:lineRule="auto"/>
              <w:jc w:val="center"/>
            </w:pPr>
            <w:r w:rsidRPr="00116D08">
              <w:t>сірки діоксид</w:t>
            </w:r>
          </w:p>
        </w:tc>
        <w:tc>
          <w:tcPr>
            <w:tcW w:w="1456" w:type="dxa"/>
            <w:vAlign w:val="center"/>
          </w:tcPr>
          <w:p w:rsidR="003F5DD6" w:rsidRDefault="00B06B57" w:rsidP="003F5DD6">
            <w:pPr>
              <w:spacing w:after="0" w:line="240" w:lineRule="auto"/>
              <w:jc w:val="center"/>
            </w:pPr>
            <w:r w:rsidRPr="00116D08">
              <w:t xml:space="preserve">діоксид </w:t>
            </w:r>
          </w:p>
          <w:p w:rsidR="00B06B57" w:rsidRPr="00116D08" w:rsidRDefault="00B06B57" w:rsidP="003F5DD6">
            <w:pPr>
              <w:spacing w:after="0" w:line="240" w:lineRule="auto"/>
              <w:jc w:val="center"/>
            </w:pPr>
            <w:r w:rsidRPr="00116D08">
              <w:t>азоту</w:t>
            </w:r>
          </w:p>
        </w:tc>
        <w:tc>
          <w:tcPr>
            <w:tcW w:w="1455" w:type="dxa"/>
            <w:vAlign w:val="center"/>
          </w:tcPr>
          <w:p w:rsidR="003F5DD6" w:rsidRDefault="00B06B57" w:rsidP="003F5DD6">
            <w:pPr>
              <w:spacing w:after="0" w:line="240" w:lineRule="auto"/>
              <w:jc w:val="center"/>
            </w:pPr>
            <w:r w:rsidRPr="00116D08">
              <w:t xml:space="preserve">оксид </w:t>
            </w:r>
          </w:p>
          <w:p w:rsidR="00B06B57" w:rsidRPr="00116D08" w:rsidRDefault="00B06B57" w:rsidP="003F5DD6">
            <w:pPr>
              <w:spacing w:after="0" w:line="240" w:lineRule="auto"/>
              <w:jc w:val="center"/>
            </w:pPr>
            <w:r w:rsidRPr="00116D08">
              <w:t>вуглецю</w:t>
            </w:r>
          </w:p>
        </w:tc>
        <w:tc>
          <w:tcPr>
            <w:tcW w:w="2002" w:type="dxa"/>
            <w:vAlign w:val="center"/>
          </w:tcPr>
          <w:p w:rsidR="00B06B57" w:rsidRPr="00116D08" w:rsidRDefault="00B06B57" w:rsidP="003F5DD6">
            <w:pPr>
              <w:spacing w:after="0" w:line="240" w:lineRule="auto"/>
              <w:jc w:val="center"/>
            </w:pPr>
            <w:r w:rsidRPr="00116D08">
              <w:t>неметанові леткі органічні сполуки</w:t>
            </w:r>
          </w:p>
        </w:tc>
        <w:tc>
          <w:tcPr>
            <w:tcW w:w="1736" w:type="dxa"/>
            <w:vAlign w:val="center"/>
          </w:tcPr>
          <w:p w:rsidR="00B06B57" w:rsidRPr="00116D08" w:rsidRDefault="00B06B57" w:rsidP="003F5DD6">
            <w:pPr>
              <w:spacing w:after="0" w:line="240" w:lineRule="auto"/>
              <w:jc w:val="center"/>
            </w:pPr>
            <w:proofErr w:type="spellStart"/>
            <w:r w:rsidRPr="00116D08">
              <w:t>поліароматичні</w:t>
            </w:r>
            <w:proofErr w:type="spellEnd"/>
            <w:r w:rsidRPr="00116D08">
              <w:t xml:space="preserve"> вуглеводні</w:t>
            </w:r>
          </w:p>
        </w:tc>
        <w:tc>
          <w:tcPr>
            <w:tcW w:w="1637" w:type="dxa"/>
            <w:vAlign w:val="center"/>
          </w:tcPr>
          <w:p w:rsidR="00B06B57" w:rsidRPr="00116D08" w:rsidRDefault="00B06B57" w:rsidP="003F5DD6">
            <w:pPr>
              <w:spacing w:after="0" w:line="240" w:lineRule="auto"/>
              <w:jc w:val="center"/>
            </w:pPr>
            <w:r w:rsidRPr="00116D08">
              <w:t>тверді частинки Тч2,5</w:t>
            </w:r>
          </w:p>
        </w:tc>
        <w:tc>
          <w:tcPr>
            <w:tcW w:w="1680" w:type="dxa"/>
            <w:vAlign w:val="center"/>
          </w:tcPr>
          <w:p w:rsidR="00B06B57" w:rsidRPr="00116D08" w:rsidRDefault="00B06B57" w:rsidP="003F5DD6">
            <w:pPr>
              <w:spacing w:after="0" w:line="240" w:lineRule="auto"/>
              <w:jc w:val="center"/>
            </w:pPr>
            <w:r w:rsidRPr="00116D08">
              <w:t>тверді частинки Тч10</w:t>
            </w:r>
          </w:p>
        </w:tc>
        <w:tc>
          <w:tcPr>
            <w:tcW w:w="1457" w:type="dxa"/>
            <w:vAlign w:val="center"/>
          </w:tcPr>
          <w:p w:rsidR="00B06B57" w:rsidRPr="00116D08" w:rsidRDefault="00B06B57" w:rsidP="003F5DD6">
            <w:pPr>
              <w:spacing w:after="0" w:line="240" w:lineRule="auto"/>
              <w:jc w:val="center"/>
            </w:pPr>
            <w:r w:rsidRPr="00116D08">
              <w:t>аміак</w:t>
            </w:r>
          </w:p>
        </w:tc>
      </w:tr>
      <w:tr w:rsidR="00B06B57" w:rsidRPr="00116D08" w:rsidTr="003F5DD6">
        <w:trPr>
          <w:trHeight w:val="340"/>
        </w:trPr>
        <w:tc>
          <w:tcPr>
            <w:tcW w:w="2552" w:type="dxa"/>
            <w:vAlign w:val="bottom"/>
          </w:tcPr>
          <w:p w:rsidR="00B06B57" w:rsidRPr="00116D08" w:rsidRDefault="00B06B57" w:rsidP="00A876C1">
            <w:pPr>
              <w:spacing w:after="0" w:line="240" w:lineRule="auto"/>
              <w:rPr>
                <w:b/>
                <w:bCs/>
              </w:rPr>
            </w:pPr>
            <w:r w:rsidRPr="00116D08">
              <w:rPr>
                <w:b/>
                <w:bCs/>
              </w:rPr>
              <w:t xml:space="preserve">Усього </w:t>
            </w:r>
          </w:p>
        </w:tc>
        <w:tc>
          <w:tcPr>
            <w:tcW w:w="1442" w:type="dxa"/>
            <w:vAlign w:val="bottom"/>
          </w:tcPr>
          <w:p w:rsidR="00B06B57" w:rsidRPr="00577D7D" w:rsidRDefault="004B0C68" w:rsidP="00A876C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14535,5</w:t>
            </w:r>
          </w:p>
        </w:tc>
        <w:tc>
          <w:tcPr>
            <w:tcW w:w="1456" w:type="dxa"/>
            <w:vAlign w:val="bottom"/>
          </w:tcPr>
          <w:p w:rsidR="00B06B57" w:rsidRPr="00577D7D" w:rsidRDefault="004B0C68" w:rsidP="00A876C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3053,2</w:t>
            </w:r>
          </w:p>
        </w:tc>
        <w:tc>
          <w:tcPr>
            <w:tcW w:w="1455" w:type="dxa"/>
            <w:vAlign w:val="bottom"/>
          </w:tcPr>
          <w:p w:rsidR="00B06B57" w:rsidRPr="00577D7D" w:rsidRDefault="004B0C68" w:rsidP="00A876C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4318,4</w:t>
            </w:r>
          </w:p>
        </w:tc>
        <w:tc>
          <w:tcPr>
            <w:tcW w:w="2002" w:type="dxa"/>
            <w:vAlign w:val="bottom"/>
          </w:tcPr>
          <w:p w:rsidR="00B06B57" w:rsidRPr="00577D7D" w:rsidRDefault="004B0C68" w:rsidP="00A876C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2454,9</w:t>
            </w:r>
          </w:p>
        </w:tc>
        <w:tc>
          <w:tcPr>
            <w:tcW w:w="1736" w:type="dxa"/>
            <w:vAlign w:val="bottom"/>
          </w:tcPr>
          <w:p w:rsidR="00B06B57" w:rsidRPr="00577D7D" w:rsidRDefault="004B0C68" w:rsidP="00A876C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1,6</w:t>
            </w:r>
          </w:p>
        </w:tc>
        <w:tc>
          <w:tcPr>
            <w:tcW w:w="1637" w:type="dxa"/>
            <w:vAlign w:val="bottom"/>
          </w:tcPr>
          <w:p w:rsidR="00B06B57" w:rsidRPr="00577D7D" w:rsidRDefault="004B0C68" w:rsidP="00A876C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536,5</w:t>
            </w:r>
          </w:p>
        </w:tc>
        <w:tc>
          <w:tcPr>
            <w:tcW w:w="1680" w:type="dxa"/>
            <w:vAlign w:val="bottom"/>
          </w:tcPr>
          <w:p w:rsidR="00B06B57" w:rsidRPr="00577D7D" w:rsidRDefault="004B0C68" w:rsidP="00A876C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1219,6</w:t>
            </w:r>
          </w:p>
        </w:tc>
        <w:tc>
          <w:tcPr>
            <w:tcW w:w="1457" w:type="dxa"/>
            <w:vAlign w:val="bottom"/>
          </w:tcPr>
          <w:p w:rsidR="00B06B57" w:rsidRPr="00577D7D" w:rsidRDefault="004B0C68" w:rsidP="00A876C1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348,6</w:t>
            </w:r>
          </w:p>
        </w:tc>
      </w:tr>
      <w:tr w:rsidR="00B06B57" w:rsidRPr="00116D08" w:rsidTr="003F5DD6">
        <w:trPr>
          <w:trHeight w:val="340"/>
        </w:trPr>
        <w:tc>
          <w:tcPr>
            <w:tcW w:w="2552" w:type="dxa"/>
            <w:vAlign w:val="bottom"/>
          </w:tcPr>
          <w:p w:rsidR="00B06B57" w:rsidRPr="00116D08" w:rsidRDefault="00B06B57" w:rsidP="00A876C1">
            <w:pPr>
              <w:spacing w:after="0" w:line="240" w:lineRule="auto"/>
              <w:ind w:left="170"/>
            </w:pPr>
            <w:r w:rsidRPr="00116D08">
              <w:t>у тому числі</w:t>
            </w:r>
          </w:p>
        </w:tc>
        <w:tc>
          <w:tcPr>
            <w:tcW w:w="1442" w:type="dxa"/>
            <w:vAlign w:val="bottom"/>
          </w:tcPr>
          <w:p w:rsidR="00B06B57" w:rsidRPr="00577D7D" w:rsidRDefault="00B06B57" w:rsidP="00A876C1">
            <w:pPr>
              <w:spacing w:after="0" w:line="240" w:lineRule="auto"/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456" w:type="dxa"/>
            <w:vAlign w:val="bottom"/>
          </w:tcPr>
          <w:p w:rsidR="00B06B57" w:rsidRPr="00577D7D" w:rsidRDefault="00B06B57" w:rsidP="00A876C1">
            <w:pPr>
              <w:spacing w:after="0" w:line="240" w:lineRule="auto"/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455" w:type="dxa"/>
            <w:vAlign w:val="bottom"/>
          </w:tcPr>
          <w:p w:rsidR="00B06B57" w:rsidRPr="00577D7D" w:rsidRDefault="00B06B57" w:rsidP="00A876C1">
            <w:pPr>
              <w:spacing w:after="0" w:line="240" w:lineRule="auto"/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2002" w:type="dxa"/>
            <w:vAlign w:val="bottom"/>
          </w:tcPr>
          <w:p w:rsidR="00B06B57" w:rsidRPr="00577D7D" w:rsidRDefault="00B06B57" w:rsidP="00A876C1">
            <w:pPr>
              <w:spacing w:after="0" w:line="240" w:lineRule="auto"/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736" w:type="dxa"/>
            <w:vAlign w:val="bottom"/>
          </w:tcPr>
          <w:p w:rsidR="00B06B57" w:rsidRPr="00577D7D" w:rsidRDefault="00B06B57" w:rsidP="00A876C1">
            <w:pPr>
              <w:spacing w:after="0" w:line="240" w:lineRule="auto"/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637" w:type="dxa"/>
            <w:vAlign w:val="bottom"/>
          </w:tcPr>
          <w:p w:rsidR="00B06B57" w:rsidRPr="00577D7D" w:rsidRDefault="00B06B57" w:rsidP="00A876C1">
            <w:pPr>
              <w:spacing w:after="0" w:line="240" w:lineRule="auto"/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680" w:type="dxa"/>
            <w:vAlign w:val="bottom"/>
          </w:tcPr>
          <w:p w:rsidR="00B06B57" w:rsidRPr="00577D7D" w:rsidRDefault="00B06B57" w:rsidP="00A876C1">
            <w:pPr>
              <w:spacing w:after="0" w:line="240" w:lineRule="auto"/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457" w:type="dxa"/>
            <w:vAlign w:val="bottom"/>
          </w:tcPr>
          <w:p w:rsidR="00B06B57" w:rsidRPr="00577D7D" w:rsidRDefault="00B06B57" w:rsidP="00A876C1">
            <w:pPr>
              <w:spacing w:after="0" w:line="240" w:lineRule="auto"/>
              <w:jc w:val="right"/>
              <w:rPr>
                <w:b/>
                <w:bCs/>
                <w:highlight w:val="yellow"/>
              </w:rPr>
            </w:pPr>
          </w:p>
        </w:tc>
      </w:tr>
      <w:tr w:rsidR="00B06B57" w:rsidRPr="00116D08" w:rsidTr="003F5DD6">
        <w:trPr>
          <w:trHeight w:val="340"/>
        </w:trPr>
        <w:tc>
          <w:tcPr>
            <w:tcW w:w="2552" w:type="dxa"/>
            <w:vAlign w:val="bottom"/>
          </w:tcPr>
          <w:p w:rsidR="00461F80" w:rsidRPr="00A876C1" w:rsidRDefault="00B06B57" w:rsidP="00A876C1">
            <w:pPr>
              <w:spacing w:after="0" w:line="240" w:lineRule="auto"/>
              <w:ind w:left="170"/>
            </w:pPr>
            <w:r w:rsidRPr="00116D08">
              <w:t>Енергетика</w:t>
            </w:r>
          </w:p>
        </w:tc>
        <w:tc>
          <w:tcPr>
            <w:tcW w:w="1442" w:type="dxa"/>
            <w:vAlign w:val="bottom"/>
          </w:tcPr>
          <w:p w:rsidR="00B06B57" w:rsidRPr="00107FA7" w:rsidRDefault="004B0C68" w:rsidP="00A876C1">
            <w:pPr>
              <w:spacing w:after="0" w:line="240" w:lineRule="auto"/>
              <w:jc w:val="right"/>
            </w:pPr>
            <w:r>
              <w:t>14255,7</w:t>
            </w:r>
          </w:p>
        </w:tc>
        <w:tc>
          <w:tcPr>
            <w:tcW w:w="1456" w:type="dxa"/>
            <w:vAlign w:val="bottom"/>
          </w:tcPr>
          <w:p w:rsidR="00B06B57" w:rsidRPr="00107FA7" w:rsidRDefault="009E335B" w:rsidP="00A876C1">
            <w:pPr>
              <w:spacing w:after="0" w:line="240" w:lineRule="auto"/>
              <w:jc w:val="right"/>
            </w:pPr>
            <w:r>
              <w:t>2781,9</w:t>
            </w:r>
          </w:p>
        </w:tc>
        <w:tc>
          <w:tcPr>
            <w:tcW w:w="1455" w:type="dxa"/>
            <w:vAlign w:val="bottom"/>
          </w:tcPr>
          <w:p w:rsidR="00B06B57" w:rsidRPr="00107FA7" w:rsidRDefault="001B6F5F" w:rsidP="00A876C1">
            <w:pPr>
              <w:spacing w:after="0" w:line="240" w:lineRule="auto"/>
              <w:jc w:val="right"/>
            </w:pPr>
            <w:r>
              <w:t>3402,5</w:t>
            </w:r>
          </w:p>
        </w:tc>
        <w:tc>
          <w:tcPr>
            <w:tcW w:w="2002" w:type="dxa"/>
            <w:vAlign w:val="bottom"/>
          </w:tcPr>
          <w:p w:rsidR="00B06B57" w:rsidRPr="00107FA7" w:rsidRDefault="001B6F5F" w:rsidP="00A876C1">
            <w:pPr>
              <w:spacing w:after="0" w:line="240" w:lineRule="auto"/>
              <w:jc w:val="right"/>
            </w:pPr>
            <w:r>
              <w:t>1760,2</w:t>
            </w:r>
          </w:p>
        </w:tc>
        <w:tc>
          <w:tcPr>
            <w:tcW w:w="1736" w:type="dxa"/>
            <w:vAlign w:val="bottom"/>
          </w:tcPr>
          <w:p w:rsidR="00B06B57" w:rsidRPr="00107FA7" w:rsidRDefault="00042DAD" w:rsidP="00A876C1">
            <w:pPr>
              <w:spacing w:after="0" w:line="240" w:lineRule="auto"/>
              <w:jc w:val="right"/>
            </w:pPr>
            <w:r>
              <w:t>0,0</w:t>
            </w:r>
          </w:p>
        </w:tc>
        <w:tc>
          <w:tcPr>
            <w:tcW w:w="1637" w:type="dxa"/>
            <w:vAlign w:val="bottom"/>
          </w:tcPr>
          <w:p w:rsidR="00B06B57" w:rsidRPr="00107FA7" w:rsidRDefault="00EF52E6" w:rsidP="00A876C1">
            <w:pPr>
              <w:spacing w:after="0" w:line="240" w:lineRule="auto"/>
              <w:jc w:val="right"/>
            </w:pPr>
            <w:r>
              <w:t>135,7</w:t>
            </w:r>
          </w:p>
        </w:tc>
        <w:tc>
          <w:tcPr>
            <w:tcW w:w="1680" w:type="dxa"/>
            <w:vAlign w:val="bottom"/>
          </w:tcPr>
          <w:p w:rsidR="00B06B57" w:rsidRPr="00107FA7" w:rsidRDefault="00EE7AF1" w:rsidP="00A876C1">
            <w:pPr>
              <w:spacing w:after="0" w:line="240" w:lineRule="auto"/>
              <w:jc w:val="right"/>
            </w:pPr>
            <w:r>
              <w:t>285,0</w:t>
            </w:r>
          </w:p>
        </w:tc>
        <w:tc>
          <w:tcPr>
            <w:tcW w:w="1457" w:type="dxa"/>
            <w:vAlign w:val="bottom"/>
          </w:tcPr>
          <w:p w:rsidR="00B06B57" w:rsidRPr="00107FA7" w:rsidRDefault="00A85F1D" w:rsidP="00A876C1">
            <w:pPr>
              <w:spacing w:after="0" w:line="240" w:lineRule="auto"/>
              <w:jc w:val="right"/>
            </w:pPr>
            <w:r>
              <w:t>0,9</w:t>
            </w:r>
          </w:p>
        </w:tc>
      </w:tr>
      <w:tr w:rsidR="00B06B57" w:rsidRPr="00116D08" w:rsidTr="003F5DD6">
        <w:trPr>
          <w:trHeight w:val="340"/>
        </w:trPr>
        <w:tc>
          <w:tcPr>
            <w:tcW w:w="2552" w:type="dxa"/>
            <w:vAlign w:val="bottom"/>
          </w:tcPr>
          <w:p w:rsidR="00461F80" w:rsidRPr="00116D08" w:rsidRDefault="00B06B57" w:rsidP="00A876C1">
            <w:pPr>
              <w:spacing w:after="0" w:line="240" w:lineRule="auto"/>
              <w:ind w:left="170"/>
            </w:pPr>
            <w:r w:rsidRPr="00116D08">
              <w:t xml:space="preserve">Виробництво </w:t>
            </w:r>
          </w:p>
        </w:tc>
        <w:tc>
          <w:tcPr>
            <w:tcW w:w="1442" w:type="dxa"/>
            <w:vAlign w:val="bottom"/>
          </w:tcPr>
          <w:p w:rsidR="00B06B57" w:rsidRPr="00286393" w:rsidRDefault="004B0C68" w:rsidP="00A876C1">
            <w:pPr>
              <w:spacing w:after="0" w:line="240" w:lineRule="auto"/>
              <w:jc w:val="right"/>
            </w:pPr>
            <w:r>
              <w:t>168,4</w:t>
            </w:r>
          </w:p>
        </w:tc>
        <w:tc>
          <w:tcPr>
            <w:tcW w:w="1456" w:type="dxa"/>
            <w:vAlign w:val="bottom"/>
          </w:tcPr>
          <w:p w:rsidR="00B06B57" w:rsidRPr="00286393" w:rsidRDefault="009E335B" w:rsidP="00A876C1">
            <w:pPr>
              <w:spacing w:after="0" w:line="240" w:lineRule="auto"/>
              <w:jc w:val="right"/>
            </w:pPr>
            <w:r>
              <w:t>203,7</w:t>
            </w:r>
          </w:p>
        </w:tc>
        <w:tc>
          <w:tcPr>
            <w:tcW w:w="1455" w:type="dxa"/>
            <w:vAlign w:val="bottom"/>
          </w:tcPr>
          <w:p w:rsidR="00B06B57" w:rsidRPr="00286393" w:rsidRDefault="001B6F5F" w:rsidP="00A876C1">
            <w:pPr>
              <w:spacing w:after="0" w:line="240" w:lineRule="auto"/>
              <w:jc w:val="right"/>
            </w:pPr>
            <w:r>
              <w:t>715,8</w:t>
            </w:r>
          </w:p>
        </w:tc>
        <w:tc>
          <w:tcPr>
            <w:tcW w:w="2002" w:type="dxa"/>
            <w:vAlign w:val="bottom"/>
          </w:tcPr>
          <w:p w:rsidR="00B06B57" w:rsidRPr="00286393" w:rsidRDefault="001B6F5F" w:rsidP="00A876C1">
            <w:pPr>
              <w:spacing w:after="0" w:line="240" w:lineRule="auto"/>
              <w:jc w:val="right"/>
            </w:pPr>
            <w:r>
              <w:t>160,8</w:t>
            </w:r>
          </w:p>
        </w:tc>
        <w:tc>
          <w:tcPr>
            <w:tcW w:w="1736" w:type="dxa"/>
            <w:vAlign w:val="bottom"/>
          </w:tcPr>
          <w:p w:rsidR="00B06B57" w:rsidRPr="00286393" w:rsidRDefault="00EF52E6" w:rsidP="00A876C1">
            <w:pPr>
              <w:spacing w:after="0" w:line="240" w:lineRule="auto"/>
              <w:jc w:val="right"/>
            </w:pPr>
            <w:r>
              <w:t>-</w:t>
            </w:r>
          </w:p>
        </w:tc>
        <w:tc>
          <w:tcPr>
            <w:tcW w:w="1637" w:type="dxa"/>
            <w:vAlign w:val="bottom"/>
          </w:tcPr>
          <w:p w:rsidR="00B06B57" w:rsidRPr="00286393" w:rsidRDefault="00EF52E6" w:rsidP="00A876C1">
            <w:pPr>
              <w:spacing w:after="0" w:line="240" w:lineRule="auto"/>
              <w:jc w:val="right"/>
            </w:pPr>
            <w:r>
              <w:t>107,8</w:t>
            </w:r>
          </w:p>
        </w:tc>
        <w:tc>
          <w:tcPr>
            <w:tcW w:w="1680" w:type="dxa"/>
            <w:vAlign w:val="bottom"/>
          </w:tcPr>
          <w:p w:rsidR="00B06B57" w:rsidRPr="00286393" w:rsidRDefault="00EE7AF1" w:rsidP="00A876C1">
            <w:pPr>
              <w:spacing w:after="0" w:line="240" w:lineRule="auto"/>
              <w:jc w:val="right"/>
            </w:pPr>
            <w:r>
              <w:t>619,3</w:t>
            </w:r>
          </w:p>
        </w:tc>
        <w:tc>
          <w:tcPr>
            <w:tcW w:w="1457" w:type="dxa"/>
            <w:vAlign w:val="bottom"/>
          </w:tcPr>
          <w:p w:rsidR="00B06B57" w:rsidRPr="00286393" w:rsidRDefault="00A85F1D" w:rsidP="00A876C1">
            <w:pPr>
              <w:spacing w:after="0" w:line="240" w:lineRule="auto"/>
              <w:jc w:val="right"/>
            </w:pPr>
            <w:r>
              <w:t>21,6</w:t>
            </w:r>
          </w:p>
        </w:tc>
      </w:tr>
      <w:tr w:rsidR="00B06B57" w:rsidRPr="00116D08" w:rsidTr="003F5DD6">
        <w:trPr>
          <w:trHeight w:val="340"/>
        </w:trPr>
        <w:tc>
          <w:tcPr>
            <w:tcW w:w="2552" w:type="dxa"/>
            <w:vAlign w:val="bottom"/>
          </w:tcPr>
          <w:p w:rsidR="00FF62CA" w:rsidRPr="00116D08" w:rsidRDefault="00B06B57" w:rsidP="00A876C1">
            <w:pPr>
              <w:spacing w:after="0" w:line="240" w:lineRule="auto"/>
              <w:ind w:left="170"/>
            </w:pPr>
            <w:r w:rsidRPr="00116D08">
              <w:t>Сільське господарство</w:t>
            </w:r>
          </w:p>
        </w:tc>
        <w:tc>
          <w:tcPr>
            <w:tcW w:w="1442" w:type="dxa"/>
            <w:vAlign w:val="bottom"/>
          </w:tcPr>
          <w:p w:rsidR="00B06B57" w:rsidRPr="00286393" w:rsidRDefault="004B0C68" w:rsidP="00A876C1">
            <w:pPr>
              <w:spacing w:after="0" w:line="240" w:lineRule="auto"/>
              <w:jc w:val="right"/>
            </w:pPr>
            <w:r>
              <w:t>65,2</w:t>
            </w:r>
          </w:p>
        </w:tc>
        <w:tc>
          <w:tcPr>
            <w:tcW w:w="1456" w:type="dxa"/>
            <w:vAlign w:val="bottom"/>
          </w:tcPr>
          <w:p w:rsidR="00B06B57" w:rsidRPr="00286393" w:rsidRDefault="009E335B" w:rsidP="00A876C1">
            <w:pPr>
              <w:spacing w:after="0" w:line="240" w:lineRule="auto"/>
              <w:jc w:val="right"/>
            </w:pPr>
            <w:r>
              <w:t>23,2</w:t>
            </w:r>
          </w:p>
        </w:tc>
        <w:tc>
          <w:tcPr>
            <w:tcW w:w="1455" w:type="dxa"/>
            <w:vAlign w:val="bottom"/>
          </w:tcPr>
          <w:p w:rsidR="00B06B57" w:rsidRPr="00286393" w:rsidRDefault="00042DAD" w:rsidP="00A876C1">
            <w:pPr>
              <w:spacing w:after="0" w:line="240" w:lineRule="auto"/>
              <w:jc w:val="right"/>
            </w:pPr>
            <w:r>
              <w:t>43,8</w:t>
            </w:r>
          </w:p>
        </w:tc>
        <w:tc>
          <w:tcPr>
            <w:tcW w:w="2002" w:type="dxa"/>
            <w:vAlign w:val="bottom"/>
          </w:tcPr>
          <w:p w:rsidR="00B06B57" w:rsidRPr="00286393" w:rsidRDefault="001B6F5F" w:rsidP="00A876C1">
            <w:pPr>
              <w:spacing w:after="0" w:line="240" w:lineRule="auto"/>
              <w:jc w:val="right"/>
            </w:pPr>
            <w:r>
              <w:t>15,8</w:t>
            </w:r>
          </w:p>
        </w:tc>
        <w:tc>
          <w:tcPr>
            <w:tcW w:w="1736" w:type="dxa"/>
            <w:vAlign w:val="bottom"/>
          </w:tcPr>
          <w:p w:rsidR="00B06B57" w:rsidRPr="00286393" w:rsidRDefault="00EF52E6" w:rsidP="00A876C1">
            <w:pPr>
              <w:spacing w:after="0" w:line="240" w:lineRule="auto"/>
              <w:jc w:val="right"/>
            </w:pPr>
            <w:r>
              <w:t>1,6</w:t>
            </w:r>
          </w:p>
        </w:tc>
        <w:tc>
          <w:tcPr>
            <w:tcW w:w="1637" w:type="dxa"/>
            <w:vAlign w:val="bottom"/>
          </w:tcPr>
          <w:p w:rsidR="00B06B57" w:rsidRPr="00286393" w:rsidRDefault="00EF52E6" w:rsidP="00A876C1">
            <w:pPr>
              <w:spacing w:after="0" w:line="240" w:lineRule="auto"/>
              <w:jc w:val="right"/>
            </w:pPr>
            <w:r>
              <w:t>264,8</w:t>
            </w:r>
          </w:p>
        </w:tc>
        <w:tc>
          <w:tcPr>
            <w:tcW w:w="1680" w:type="dxa"/>
            <w:vAlign w:val="bottom"/>
          </w:tcPr>
          <w:p w:rsidR="00B06B57" w:rsidRPr="00286393" w:rsidRDefault="00EE7AF1" w:rsidP="00A876C1">
            <w:pPr>
              <w:spacing w:after="0" w:line="240" w:lineRule="auto"/>
              <w:jc w:val="right"/>
            </w:pPr>
            <w:r>
              <w:t>65,7</w:t>
            </w:r>
          </w:p>
        </w:tc>
        <w:tc>
          <w:tcPr>
            <w:tcW w:w="1457" w:type="dxa"/>
            <w:vAlign w:val="bottom"/>
          </w:tcPr>
          <w:p w:rsidR="00B06B57" w:rsidRPr="00286393" w:rsidRDefault="00A85F1D" w:rsidP="00A876C1">
            <w:pPr>
              <w:spacing w:after="0" w:line="240" w:lineRule="auto"/>
              <w:jc w:val="right"/>
            </w:pPr>
            <w:r>
              <w:t>303,0</w:t>
            </w:r>
          </w:p>
        </w:tc>
      </w:tr>
      <w:tr w:rsidR="00B06B57" w:rsidRPr="00116D08" w:rsidTr="003F5DD6">
        <w:trPr>
          <w:trHeight w:val="340"/>
        </w:trPr>
        <w:tc>
          <w:tcPr>
            <w:tcW w:w="2552" w:type="dxa"/>
            <w:vAlign w:val="bottom"/>
          </w:tcPr>
          <w:p w:rsidR="00FF62CA" w:rsidRPr="00116D08" w:rsidRDefault="00B06B57" w:rsidP="00A876C1">
            <w:pPr>
              <w:tabs>
                <w:tab w:val="right" w:pos="2160"/>
              </w:tabs>
              <w:spacing w:after="0" w:line="240" w:lineRule="auto"/>
              <w:ind w:left="170"/>
            </w:pPr>
            <w:r w:rsidRPr="00116D08">
              <w:t xml:space="preserve">Відходи </w:t>
            </w:r>
            <w:r w:rsidR="00FF62CA">
              <w:tab/>
            </w:r>
          </w:p>
        </w:tc>
        <w:tc>
          <w:tcPr>
            <w:tcW w:w="1442" w:type="dxa"/>
            <w:vAlign w:val="bottom"/>
          </w:tcPr>
          <w:p w:rsidR="00B06B57" w:rsidRPr="001F326E" w:rsidRDefault="004B0C68" w:rsidP="00EE7AF1">
            <w:pPr>
              <w:spacing w:after="0" w:line="240" w:lineRule="auto"/>
              <w:jc w:val="right"/>
            </w:pPr>
            <w:r>
              <w:t>0,</w:t>
            </w:r>
            <w:r w:rsidR="00EE7AF1">
              <w:t>1</w:t>
            </w:r>
          </w:p>
        </w:tc>
        <w:tc>
          <w:tcPr>
            <w:tcW w:w="1456" w:type="dxa"/>
            <w:vAlign w:val="bottom"/>
          </w:tcPr>
          <w:p w:rsidR="00B06B57" w:rsidRPr="001F326E" w:rsidRDefault="009E335B" w:rsidP="00A876C1">
            <w:pPr>
              <w:spacing w:after="0" w:line="240" w:lineRule="auto"/>
              <w:jc w:val="right"/>
            </w:pPr>
            <w:r>
              <w:t>3,9</w:t>
            </w:r>
          </w:p>
        </w:tc>
        <w:tc>
          <w:tcPr>
            <w:tcW w:w="1455" w:type="dxa"/>
            <w:vAlign w:val="bottom"/>
          </w:tcPr>
          <w:p w:rsidR="00B06B57" w:rsidRPr="001F326E" w:rsidRDefault="00042DAD" w:rsidP="00BD0A25">
            <w:pPr>
              <w:spacing w:after="0" w:line="240" w:lineRule="auto"/>
              <w:jc w:val="right"/>
            </w:pPr>
            <w:r>
              <w:t>72,</w:t>
            </w:r>
            <w:r w:rsidR="00BD0A25">
              <w:t>4</w:t>
            </w:r>
          </w:p>
        </w:tc>
        <w:tc>
          <w:tcPr>
            <w:tcW w:w="2002" w:type="dxa"/>
            <w:vAlign w:val="bottom"/>
          </w:tcPr>
          <w:p w:rsidR="00B06B57" w:rsidRPr="001F326E" w:rsidRDefault="001B6F5F" w:rsidP="00A876C1">
            <w:pPr>
              <w:spacing w:after="0" w:line="240" w:lineRule="auto"/>
              <w:jc w:val="right"/>
            </w:pPr>
            <w:r>
              <w:t>73,5</w:t>
            </w:r>
          </w:p>
        </w:tc>
        <w:tc>
          <w:tcPr>
            <w:tcW w:w="1736" w:type="dxa"/>
            <w:vAlign w:val="bottom"/>
          </w:tcPr>
          <w:p w:rsidR="00B06B57" w:rsidRPr="001F326E" w:rsidRDefault="00EF52E6" w:rsidP="00A876C1">
            <w:pPr>
              <w:spacing w:after="0" w:line="240" w:lineRule="auto"/>
              <w:jc w:val="right"/>
            </w:pPr>
            <w:r>
              <w:t>-</w:t>
            </w:r>
          </w:p>
        </w:tc>
        <w:tc>
          <w:tcPr>
            <w:tcW w:w="1637" w:type="dxa"/>
            <w:vAlign w:val="bottom"/>
          </w:tcPr>
          <w:p w:rsidR="00B06B57" w:rsidRPr="001F326E" w:rsidRDefault="00EF52E6" w:rsidP="00A876C1">
            <w:pPr>
              <w:spacing w:after="0" w:line="240" w:lineRule="auto"/>
              <w:jc w:val="right"/>
            </w:pPr>
            <w:r>
              <w:t>1,4</w:t>
            </w:r>
          </w:p>
        </w:tc>
        <w:tc>
          <w:tcPr>
            <w:tcW w:w="1680" w:type="dxa"/>
            <w:vAlign w:val="bottom"/>
          </w:tcPr>
          <w:p w:rsidR="00B06B57" w:rsidRPr="001F326E" w:rsidRDefault="00EE7AF1" w:rsidP="00A876C1">
            <w:pPr>
              <w:spacing w:after="0" w:line="240" w:lineRule="auto"/>
              <w:jc w:val="right"/>
            </w:pPr>
            <w:r>
              <w:t>-</w:t>
            </w:r>
          </w:p>
        </w:tc>
        <w:tc>
          <w:tcPr>
            <w:tcW w:w="1457" w:type="dxa"/>
            <w:vAlign w:val="bottom"/>
          </w:tcPr>
          <w:p w:rsidR="00B06B57" w:rsidRPr="001F326E" w:rsidRDefault="00A85F1D" w:rsidP="00700453">
            <w:pPr>
              <w:spacing w:after="0" w:line="240" w:lineRule="auto"/>
              <w:jc w:val="right"/>
            </w:pPr>
            <w:r>
              <w:t>20,</w:t>
            </w:r>
            <w:r w:rsidR="00700453">
              <w:t>3</w:t>
            </w:r>
          </w:p>
        </w:tc>
      </w:tr>
      <w:tr w:rsidR="00B06B57" w:rsidRPr="00116D08" w:rsidTr="003F5DD6">
        <w:trPr>
          <w:trHeight w:val="340"/>
        </w:trPr>
        <w:tc>
          <w:tcPr>
            <w:tcW w:w="2552" w:type="dxa"/>
            <w:vAlign w:val="bottom"/>
          </w:tcPr>
          <w:p w:rsidR="00B06B57" w:rsidRPr="00116D08" w:rsidRDefault="00B06B57" w:rsidP="00A876C1">
            <w:pPr>
              <w:spacing w:after="0" w:line="240" w:lineRule="auto"/>
              <w:ind w:left="170"/>
            </w:pPr>
            <w:r w:rsidRPr="00116D08">
              <w:t>Інші стаціонарні джерела викидів</w:t>
            </w:r>
          </w:p>
        </w:tc>
        <w:tc>
          <w:tcPr>
            <w:tcW w:w="1442" w:type="dxa"/>
            <w:vAlign w:val="bottom"/>
          </w:tcPr>
          <w:p w:rsidR="00B06B57" w:rsidRPr="00577D7D" w:rsidRDefault="004B0C68" w:rsidP="00A876C1">
            <w:pPr>
              <w:spacing w:after="0" w:line="240" w:lineRule="auto"/>
              <w:jc w:val="right"/>
            </w:pPr>
            <w:r>
              <w:t>46,1</w:t>
            </w:r>
          </w:p>
        </w:tc>
        <w:tc>
          <w:tcPr>
            <w:tcW w:w="1456" w:type="dxa"/>
            <w:vAlign w:val="bottom"/>
          </w:tcPr>
          <w:p w:rsidR="00B06B57" w:rsidRPr="00577D7D" w:rsidRDefault="004B0C68" w:rsidP="00A876C1">
            <w:pPr>
              <w:spacing w:after="0" w:line="240" w:lineRule="auto"/>
              <w:jc w:val="right"/>
            </w:pPr>
            <w:r>
              <w:t>40,5</w:t>
            </w:r>
          </w:p>
        </w:tc>
        <w:tc>
          <w:tcPr>
            <w:tcW w:w="1455" w:type="dxa"/>
            <w:vAlign w:val="bottom"/>
          </w:tcPr>
          <w:p w:rsidR="00B06B57" w:rsidRPr="00577D7D" w:rsidRDefault="001B6F5F" w:rsidP="00A876C1">
            <w:pPr>
              <w:spacing w:after="0" w:line="240" w:lineRule="auto"/>
              <w:jc w:val="right"/>
            </w:pPr>
            <w:r>
              <w:t>83,9</w:t>
            </w:r>
          </w:p>
        </w:tc>
        <w:tc>
          <w:tcPr>
            <w:tcW w:w="2002" w:type="dxa"/>
            <w:vAlign w:val="bottom"/>
          </w:tcPr>
          <w:p w:rsidR="00B06B57" w:rsidRPr="00577D7D" w:rsidRDefault="001B6F5F" w:rsidP="00A876C1">
            <w:pPr>
              <w:spacing w:after="0" w:line="240" w:lineRule="auto"/>
              <w:jc w:val="right"/>
            </w:pPr>
            <w:r>
              <w:t>444,6</w:t>
            </w:r>
          </w:p>
        </w:tc>
        <w:tc>
          <w:tcPr>
            <w:tcW w:w="1736" w:type="dxa"/>
            <w:vAlign w:val="bottom"/>
          </w:tcPr>
          <w:p w:rsidR="00B06B57" w:rsidRPr="00577D7D" w:rsidRDefault="00EF52E6" w:rsidP="00A876C1">
            <w:pPr>
              <w:spacing w:after="0" w:line="240" w:lineRule="auto"/>
              <w:jc w:val="right"/>
            </w:pPr>
            <w:r>
              <w:t>0,0</w:t>
            </w:r>
          </w:p>
        </w:tc>
        <w:tc>
          <w:tcPr>
            <w:tcW w:w="1637" w:type="dxa"/>
            <w:vAlign w:val="bottom"/>
          </w:tcPr>
          <w:p w:rsidR="00B06B57" w:rsidRPr="00577D7D" w:rsidRDefault="00EF52E6" w:rsidP="00A876C1">
            <w:pPr>
              <w:spacing w:after="0" w:line="240" w:lineRule="auto"/>
              <w:jc w:val="right"/>
            </w:pPr>
            <w:r>
              <w:t>26,8</w:t>
            </w:r>
          </w:p>
        </w:tc>
        <w:tc>
          <w:tcPr>
            <w:tcW w:w="1680" w:type="dxa"/>
            <w:vAlign w:val="bottom"/>
          </w:tcPr>
          <w:p w:rsidR="00B06B57" w:rsidRPr="00577D7D" w:rsidRDefault="00A85F1D" w:rsidP="00A876C1">
            <w:pPr>
              <w:spacing w:after="0" w:line="240" w:lineRule="auto"/>
              <w:jc w:val="right"/>
            </w:pPr>
            <w:r>
              <w:t>249,6</w:t>
            </w:r>
          </w:p>
        </w:tc>
        <w:tc>
          <w:tcPr>
            <w:tcW w:w="1457" w:type="dxa"/>
            <w:vAlign w:val="bottom"/>
          </w:tcPr>
          <w:p w:rsidR="00B06B57" w:rsidRPr="00577D7D" w:rsidRDefault="00A85F1D" w:rsidP="00A876C1">
            <w:pPr>
              <w:spacing w:after="0" w:line="240" w:lineRule="auto"/>
              <w:jc w:val="right"/>
            </w:pPr>
            <w:r>
              <w:t>2,8</w:t>
            </w:r>
          </w:p>
        </w:tc>
      </w:tr>
    </w:tbl>
    <w:p w:rsidR="00437DC2" w:rsidRDefault="00437DC2" w:rsidP="00437DC2">
      <w:pPr>
        <w:rPr>
          <w:sz w:val="20"/>
          <w:szCs w:val="20"/>
          <w:vertAlign w:val="superscript"/>
        </w:rPr>
      </w:pPr>
    </w:p>
    <w:p w:rsidR="00437DC2" w:rsidRDefault="00437DC2" w:rsidP="00437DC2">
      <w:pPr>
        <w:rPr>
          <w:rFonts w:cs="Times New Roman"/>
          <w:sz w:val="20"/>
          <w:szCs w:val="20"/>
          <w:lang w:eastAsia="ru-RU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 Інформація сформована на основі фактично поданих підприємствами звітів. Дані можуть бути уточнені.</w:t>
      </w:r>
    </w:p>
    <w:p w:rsidR="00437DC2" w:rsidRPr="00766393" w:rsidRDefault="00437DC2" w:rsidP="00437DC2">
      <w:pPr>
        <w:rPr>
          <w:b/>
          <w:bCs/>
          <w:sz w:val="20"/>
          <w:szCs w:val="20"/>
        </w:rPr>
      </w:pPr>
    </w:p>
    <w:p w:rsidR="00B06B57" w:rsidRDefault="00B06B57" w:rsidP="00D647DE">
      <w:pPr>
        <w:jc w:val="center"/>
      </w:pPr>
    </w:p>
    <w:sectPr w:rsidR="00B06B57" w:rsidSect="00D647D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E83"/>
    <w:rsid w:val="000026FE"/>
    <w:rsid w:val="00042DAD"/>
    <w:rsid w:val="000454E8"/>
    <w:rsid w:val="000A37A0"/>
    <w:rsid w:val="00105136"/>
    <w:rsid w:val="001063EC"/>
    <w:rsid w:val="00107FA7"/>
    <w:rsid w:val="00116D08"/>
    <w:rsid w:val="00167D8B"/>
    <w:rsid w:val="001B6F5F"/>
    <w:rsid w:val="001F326E"/>
    <w:rsid w:val="00205847"/>
    <w:rsid w:val="00206CDF"/>
    <w:rsid w:val="002221AC"/>
    <w:rsid w:val="00286393"/>
    <w:rsid w:val="002B157B"/>
    <w:rsid w:val="00361340"/>
    <w:rsid w:val="0037103A"/>
    <w:rsid w:val="003A0360"/>
    <w:rsid w:val="003D1CEF"/>
    <w:rsid w:val="003F5DD6"/>
    <w:rsid w:val="0043167A"/>
    <w:rsid w:val="00437DC2"/>
    <w:rsid w:val="00461F80"/>
    <w:rsid w:val="00464366"/>
    <w:rsid w:val="00487AC3"/>
    <w:rsid w:val="00495B24"/>
    <w:rsid w:val="004A1B89"/>
    <w:rsid w:val="004B0C68"/>
    <w:rsid w:val="004B1561"/>
    <w:rsid w:val="00571DC4"/>
    <w:rsid w:val="00577D7D"/>
    <w:rsid w:val="00684199"/>
    <w:rsid w:val="006A6258"/>
    <w:rsid w:val="00700453"/>
    <w:rsid w:val="00763971"/>
    <w:rsid w:val="00766393"/>
    <w:rsid w:val="007D309B"/>
    <w:rsid w:val="00845F9F"/>
    <w:rsid w:val="009E335B"/>
    <w:rsid w:val="00A85F1D"/>
    <w:rsid w:val="00A876C1"/>
    <w:rsid w:val="00B06B57"/>
    <w:rsid w:val="00B14E4B"/>
    <w:rsid w:val="00B23D25"/>
    <w:rsid w:val="00B43DA7"/>
    <w:rsid w:val="00B74E3B"/>
    <w:rsid w:val="00B86F9A"/>
    <w:rsid w:val="00BD0A25"/>
    <w:rsid w:val="00CD249B"/>
    <w:rsid w:val="00D647DE"/>
    <w:rsid w:val="00DB4E83"/>
    <w:rsid w:val="00E949E3"/>
    <w:rsid w:val="00EE7AF1"/>
    <w:rsid w:val="00EF52E6"/>
    <w:rsid w:val="00EF667D"/>
    <w:rsid w:val="00F86593"/>
    <w:rsid w:val="00FD5117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C71F14-1A69-4BEE-AD55-CDCF5279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57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647D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6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527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O.Boretska</dc:creator>
  <cp:keywords/>
  <dc:description/>
  <cp:lastModifiedBy>Мар’яна Бондаренко</cp:lastModifiedBy>
  <cp:revision>29</cp:revision>
  <dcterms:created xsi:type="dcterms:W3CDTF">2020-12-08T12:04:00Z</dcterms:created>
  <dcterms:modified xsi:type="dcterms:W3CDTF">2024-06-06T08:49:00Z</dcterms:modified>
</cp:coreProperties>
</file>