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EF" w:rsidRPr="001806EF" w:rsidRDefault="001806EF" w:rsidP="001806EF">
      <w:pPr>
        <w:pStyle w:val="normal0"/>
        <w:spacing w:before="0" w:beforeAutospacing="0" w:after="0" w:afterAutospacing="0"/>
        <w:jc w:val="center"/>
        <w:rPr>
          <w:rFonts w:ascii="Calibri" w:hAnsi="Calibri"/>
          <w:b/>
          <w:bCs/>
        </w:rPr>
      </w:pPr>
      <w:r w:rsidRPr="001806EF">
        <w:rPr>
          <w:rFonts w:ascii="Calibri" w:hAnsi="Calibri"/>
          <w:b/>
          <w:bCs/>
        </w:rPr>
        <w:t xml:space="preserve">Внесення мінеральних добрив під урожай </w:t>
      </w:r>
    </w:p>
    <w:p w:rsidR="005358E4" w:rsidRPr="00971179" w:rsidRDefault="001806EF" w:rsidP="001806EF">
      <w:pPr>
        <w:pStyle w:val="normal0"/>
        <w:spacing w:before="0" w:beforeAutospacing="0" w:after="0" w:afterAutospacing="0"/>
        <w:jc w:val="center"/>
        <w:rPr>
          <w:rFonts w:ascii="Calibri" w:hAnsi="Calibri"/>
          <w:b/>
          <w:bCs/>
          <w:lang w:val="uk-UA"/>
        </w:rPr>
      </w:pPr>
      <w:r w:rsidRPr="001806EF">
        <w:rPr>
          <w:rFonts w:ascii="Calibri" w:hAnsi="Calibri"/>
          <w:b/>
          <w:bCs/>
        </w:rPr>
        <w:t>сільськогосподарських культур</w:t>
      </w:r>
      <w:r w:rsidR="00ED7406" w:rsidRPr="00ED7406">
        <w:rPr>
          <w:rFonts w:ascii="Calibri" w:hAnsi="Calibri"/>
          <w:b/>
          <w:bCs/>
          <w:vertAlign w:val="superscript"/>
        </w:rPr>
        <w:t>1</w:t>
      </w:r>
      <w:r w:rsidR="00E34803" w:rsidRPr="00971179">
        <w:rPr>
          <w:rFonts w:ascii="Calibri" w:hAnsi="Calibri"/>
          <w:b/>
          <w:bCs/>
          <w:lang w:val="uk-UA"/>
        </w:rPr>
        <w:t xml:space="preserve"> </w:t>
      </w:r>
      <w:r w:rsidR="00925BCA">
        <w:rPr>
          <w:rFonts w:ascii="Calibri" w:hAnsi="Calibri"/>
          <w:b/>
          <w:bCs/>
        </w:rPr>
        <w:t>у Львівській області у 20</w:t>
      </w:r>
      <w:r w:rsidR="00925BCA" w:rsidRPr="00206F37">
        <w:rPr>
          <w:rFonts w:ascii="Calibri" w:hAnsi="Calibri"/>
          <w:b/>
          <w:bCs/>
        </w:rPr>
        <w:t>20</w:t>
      </w:r>
      <w:r w:rsidR="00ED7406" w:rsidRPr="00ED7406">
        <w:rPr>
          <w:rFonts w:ascii="Calibri" w:hAnsi="Calibri"/>
          <w:b/>
          <w:bCs/>
        </w:rPr>
        <w:t xml:space="preserve"> </w:t>
      </w:r>
      <w:r w:rsidR="00597F6E" w:rsidRPr="00971179">
        <w:rPr>
          <w:rFonts w:ascii="Calibri" w:hAnsi="Calibri"/>
          <w:b/>
          <w:bCs/>
        </w:rPr>
        <w:t>році</w:t>
      </w:r>
    </w:p>
    <w:p w:rsidR="005358E4" w:rsidRPr="00971179" w:rsidRDefault="005358E4" w:rsidP="005358E4">
      <w:pPr>
        <w:pStyle w:val="normal0"/>
        <w:spacing w:before="0" w:beforeAutospacing="0" w:after="0" w:afterAutospacing="0"/>
        <w:jc w:val="center"/>
        <w:rPr>
          <w:rFonts w:ascii="Calibri" w:hAnsi="Calibri"/>
          <w:sz w:val="20"/>
          <w:szCs w:val="20"/>
          <w:lang w:val="uk-UA"/>
        </w:rPr>
      </w:pPr>
    </w:p>
    <w:tbl>
      <w:tblPr>
        <w:tblStyle w:val="aa"/>
        <w:tblW w:w="15316" w:type="dxa"/>
        <w:tblLayout w:type="fixed"/>
        <w:tblLook w:val="04A0" w:firstRow="1" w:lastRow="0" w:firstColumn="1" w:lastColumn="0" w:noHBand="0" w:noVBand="1"/>
      </w:tblPr>
      <w:tblGrid>
        <w:gridCol w:w="4335"/>
        <w:gridCol w:w="1274"/>
        <w:gridCol w:w="1411"/>
        <w:gridCol w:w="1276"/>
        <w:gridCol w:w="1274"/>
        <w:gridCol w:w="1134"/>
        <w:gridCol w:w="1134"/>
        <w:gridCol w:w="1134"/>
        <w:gridCol w:w="1134"/>
        <w:gridCol w:w="1210"/>
      </w:tblGrid>
      <w:tr w:rsidR="00206F37" w:rsidRPr="00206F37" w:rsidTr="00206F37">
        <w:trPr>
          <w:trHeight w:val="421"/>
        </w:trPr>
        <w:tc>
          <w:tcPr>
            <w:tcW w:w="4335" w:type="dxa"/>
            <w:vMerge w:val="restart"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206F37" w:rsidRPr="00206F37" w:rsidRDefault="00206F37" w:rsidP="00206F37">
            <w:pPr>
              <w:pStyle w:val="normalweb"/>
              <w:spacing w:before="0" w:beforeAutospacing="0" w:after="0" w:afterAutospacing="0"/>
              <w:ind w:left="-57" w:right="-57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Площа, оброблена</w:t>
            </w: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br/>
              <w:t>мінеральними добривами</w:t>
            </w:r>
          </w:p>
        </w:tc>
        <w:tc>
          <w:tcPr>
            <w:tcW w:w="5952" w:type="dxa"/>
            <w:gridSpan w:val="5"/>
            <w:vAlign w:val="center"/>
          </w:tcPr>
          <w:p w:rsidR="00206F37" w:rsidRPr="00206F37" w:rsidRDefault="00206F37" w:rsidP="00206F37">
            <w:pPr>
              <w:pStyle w:val="normalweb"/>
              <w:spacing w:before="0" w:beforeAutospacing="0" w:after="0" w:afterAutospacing="0"/>
              <w:ind w:left="-57" w:right="-57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Обсяг унесених мінеральних добрив, т</w:t>
            </w:r>
          </w:p>
        </w:tc>
        <w:tc>
          <w:tcPr>
            <w:tcW w:w="2344" w:type="dxa"/>
            <w:gridSpan w:val="2"/>
            <w:vAlign w:val="center"/>
          </w:tcPr>
          <w:p w:rsidR="00206F37" w:rsidRPr="00206F37" w:rsidRDefault="00206F37" w:rsidP="00206F37">
            <w:pPr>
              <w:pStyle w:val="normalweb"/>
              <w:spacing w:before="0" w:beforeAutospacing="0" w:after="0" w:afterAutospacing="0"/>
              <w:ind w:left="-57" w:right="-57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Обсяг унесених мінеральних добрив у розрахунку на 1 га, кг</w:t>
            </w:r>
          </w:p>
        </w:tc>
      </w:tr>
      <w:tr w:rsidR="00206F37" w:rsidRPr="00206F37" w:rsidTr="00206F37">
        <w:tc>
          <w:tcPr>
            <w:tcW w:w="4335" w:type="dxa"/>
            <w:vMerge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206F37" w:rsidRPr="00206F37" w:rsidRDefault="00206F37" w:rsidP="00CF4E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га</w:t>
            </w:r>
          </w:p>
        </w:tc>
        <w:tc>
          <w:tcPr>
            <w:tcW w:w="1411" w:type="dxa"/>
            <w:vMerge w:val="restart"/>
            <w:vAlign w:val="center"/>
          </w:tcPr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 xml:space="preserve">у % до </w:t>
            </w:r>
            <w:r w:rsidRPr="00206F37">
              <w:rPr>
                <w:rFonts w:asciiTheme="minorHAnsi" w:hAnsiTheme="minorHAnsi"/>
                <w:sz w:val="22"/>
                <w:szCs w:val="22"/>
              </w:rPr>
              <w:br/>
              <w:t>уточненої</w:t>
            </w:r>
          </w:p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посівної</w:t>
            </w:r>
            <w:r w:rsidRPr="00206F37">
              <w:rPr>
                <w:rFonts w:asciiTheme="minorHAnsi" w:hAnsiTheme="minorHAnsi"/>
                <w:sz w:val="22"/>
                <w:szCs w:val="22"/>
              </w:rPr>
              <w:br/>
              <w:t>площі</w:t>
            </w:r>
          </w:p>
        </w:tc>
        <w:tc>
          <w:tcPr>
            <w:tcW w:w="1276" w:type="dxa"/>
            <w:vMerge w:val="restart"/>
            <w:vAlign w:val="center"/>
          </w:tcPr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у фізичній</w:t>
            </w:r>
          </w:p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масі</w:t>
            </w:r>
          </w:p>
        </w:tc>
        <w:tc>
          <w:tcPr>
            <w:tcW w:w="4676" w:type="dxa"/>
            <w:gridSpan w:val="4"/>
            <w:vAlign w:val="center"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у поживних речовинах</w:t>
            </w:r>
          </w:p>
        </w:tc>
        <w:tc>
          <w:tcPr>
            <w:tcW w:w="1134" w:type="dxa"/>
            <w:vMerge w:val="restart"/>
            <w:vAlign w:val="center"/>
          </w:tcPr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уточненої посівної</w:t>
            </w:r>
            <w:r w:rsidRPr="00206F37">
              <w:rPr>
                <w:rFonts w:asciiTheme="minorHAnsi" w:hAnsiTheme="minorHAnsi"/>
                <w:sz w:val="22"/>
                <w:szCs w:val="22"/>
              </w:rPr>
              <w:br/>
              <w:t>площі</w:t>
            </w:r>
          </w:p>
        </w:tc>
        <w:tc>
          <w:tcPr>
            <w:tcW w:w="1210" w:type="dxa"/>
            <w:vMerge w:val="restart"/>
            <w:vAlign w:val="center"/>
          </w:tcPr>
          <w:p w:rsidR="00206F37" w:rsidRPr="00206F37" w:rsidRDefault="00206F37" w:rsidP="00CF4E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площі, обробленої</w:t>
            </w:r>
            <w:r w:rsidRPr="00206F37">
              <w:rPr>
                <w:rFonts w:asciiTheme="minorHAnsi" w:hAnsiTheme="minorHAnsi"/>
                <w:sz w:val="22"/>
                <w:szCs w:val="22"/>
              </w:rPr>
              <w:br/>
              <w:t>добривами</w:t>
            </w:r>
          </w:p>
        </w:tc>
      </w:tr>
      <w:tr w:rsidR="00206F37" w:rsidRPr="00206F37" w:rsidTr="00206F37">
        <w:tc>
          <w:tcPr>
            <w:tcW w:w="4335" w:type="dxa"/>
            <w:vMerge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Merge/>
            <w:vAlign w:val="center"/>
          </w:tcPr>
          <w:p w:rsidR="00206F37" w:rsidRPr="00206F37" w:rsidRDefault="00206F37" w:rsidP="00CF4E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6F37" w:rsidRPr="00206F37" w:rsidRDefault="00206F37" w:rsidP="00CF4E7D">
            <w:pPr>
              <w:pStyle w:val="normal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206F37" w:rsidRPr="00206F37" w:rsidRDefault="00206F37" w:rsidP="00CF4E7D">
            <w:pPr>
              <w:pStyle w:val="normalweb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402" w:type="dxa"/>
            <w:gridSpan w:val="3"/>
            <w:vAlign w:val="center"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у тому числі за видами</w:t>
            </w:r>
          </w:p>
        </w:tc>
        <w:tc>
          <w:tcPr>
            <w:tcW w:w="1134" w:type="dxa"/>
            <w:vMerge/>
          </w:tcPr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:rsidR="00206F37" w:rsidRPr="00206F37" w:rsidRDefault="00206F37" w:rsidP="00CF4E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6F37" w:rsidRPr="00206F37" w:rsidTr="00206F37">
        <w:tc>
          <w:tcPr>
            <w:tcW w:w="4335" w:type="dxa"/>
            <w:vMerge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Merge/>
            <w:vAlign w:val="center"/>
          </w:tcPr>
          <w:p w:rsidR="00206F37" w:rsidRPr="00206F37" w:rsidRDefault="00206F37" w:rsidP="00CF4E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Merge/>
            <w:vAlign w:val="center"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азот (N)</w:t>
            </w:r>
          </w:p>
        </w:tc>
        <w:tc>
          <w:tcPr>
            <w:tcW w:w="1134" w:type="dxa"/>
            <w:vAlign w:val="center"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фосфор (Р)</w:t>
            </w:r>
          </w:p>
        </w:tc>
        <w:tc>
          <w:tcPr>
            <w:tcW w:w="1134" w:type="dxa"/>
            <w:vAlign w:val="center"/>
          </w:tcPr>
          <w:p w:rsidR="00206F37" w:rsidRPr="00206F37" w:rsidRDefault="00206F37" w:rsidP="00CF4E7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206F37">
              <w:rPr>
                <w:rFonts w:asciiTheme="minorHAnsi" w:hAnsiTheme="minorHAnsi"/>
                <w:sz w:val="22"/>
                <w:szCs w:val="22"/>
                <w:lang w:val="uk-UA"/>
              </w:rPr>
              <w:t>калій (К)</w:t>
            </w:r>
          </w:p>
        </w:tc>
        <w:tc>
          <w:tcPr>
            <w:tcW w:w="1134" w:type="dxa"/>
            <w:vMerge/>
            <w:vAlign w:val="center"/>
          </w:tcPr>
          <w:p w:rsidR="00206F37" w:rsidRPr="00206F37" w:rsidRDefault="00206F37" w:rsidP="00CF4E7D">
            <w:pPr>
              <w:ind w:left="-108" w:right="-15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0" w:type="dxa"/>
            <w:vMerge/>
            <w:vAlign w:val="center"/>
          </w:tcPr>
          <w:p w:rsidR="00206F37" w:rsidRPr="00206F37" w:rsidRDefault="00206F37" w:rsidP="00CF4E7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06F37">
              <w:rPr>
                <w:rFonts w:asciiTheme="minorHAnsi" w:hAnsiTheme="minorHAnsi"/>
                <w:b/>
                <w:bCs/>
                <w:sz w:val="22"/>
                <w:szCs w:val="22"/>
              </w:rPr>
              <w:t>Під урожай звітного року</w:t>
            </w:r>
            <w:r w:rsidRPr="00206F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F675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326778,6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95,4</w:t>
            </w:r>
          </w:p>
        </w:tc>
        <w:tc>
          <w:tcPr>
            <w:tcW w:w="1276" w:type="dxa"/>
            <w:vAlign w:val="bottom"/>
          </w:tcPr>
          <w:p w:rsidR="00B54BB0" w:rsidRPr="00206F37" w:rsidRDefault="00BC577C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153534,1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63145,8</w:t>
            </w:r>
          </w:p>
        </w:tc>
        <w:tc>
          <w:tcPr>
            <w:tcW w:w="1134" w:type="dxa"/>
            <w:vAlign w:val="bottom"/>
          </w:tcPr>
          <w:p w:rsidR="00B54BB0" w:rsidRPr="005565ED" w:rsidRDefault="005565ED" w:rsidP="00FE460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43016,1</w:t>
            </w:r>
          </w:p>
        </w:tc>
        <w:tc>
          <w:tcPr>
            <w:tcW w:w="1134" w:type="dxa"/>
            <w:vAlign w:val="bottom"/>
          </w:tcPr>
          <w:p w:rsidR="00B54BB0" w:rsidRPr="00B54BB0" w:rsidRDefault="005565ED" w:rsidP="00FE460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9684,2</w:t>
            </w:r>
          </w:p>
        </w:tc>
        <w:tc>
          <w:tcPr>
            <w:tcW w:w="1134" w:type="dxa"/>
            <w:vAlign w:val="bottom"/>
          </w:tcPr>
          <w:p w:rsidR="00B54BB0" w:rsidRPr="00B54BB0" w:rsidRDefault="005565ED" w:rsidP="00FE460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10445,5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184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193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113" w:right="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06F3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Культури сільськогосподарські 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325463,9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95,5</w:t>
            </w:r>
          </w:p>
        </w:tc>
        <w:tc>
          <w:tcPr>
            <w:tcW w:w="1276" w:type="dxa"/>
            <w:vAlign w:val="bottom"/>
          </w:tcPr>
          <w:p w:rsidR="00B54BB0" w:rsidRPr="00206F37" w:rsidRDefault="00BC577C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153257,0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5B53A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63021,</w:t>
            </w:r>
            <w:r w:rsidR="005B53AC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vAlign w:val="bottom"/>
          </w:tcPr>
          <w:p w:rsidR="00B54BB0" w:rsidRPr="00B54BB0" w:rsidRDefault="005565ED" w:rsidP="000A2FA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42935,7</w:t>
            </w:r>
          </w:p>
        </w:tc>
        <w:tc>
          <w:tcPr>
            <w:tcW w:w="1134" w:type="dxa"/>
            <w:vAlign w:val="bottom"/>
          </w:tcPr>
          <w:p w:rsidR="00B54BB0" w:rsidRPr="00B54BB0" w:rsidRDefault="005565ED" w:rsidP="000A2FA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9665,7</w:t>
            </w:r>
          </w:p>
        </w:tc>
        <w:tc>
          <w:tcPr>
            <w:tcW w:w="1134" w:type="dxa"/>
            <w:vAlign w:val="bottom"/>
          </w:tcPr>
          <w:p w:rsidR="00B54BB0" w:rsidRPr="00B54BB0" w:rsidRDefault="005565ED" w:rsidP="000A2FA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10420,4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185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194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 xml:space="preserve">Культури зернові та зернобобові 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sz w:val="22"/>
                <w:szCs w:val="22"/>
                <w:lang w:val="uk-UA"/>
              </w:rPr>
              <w:t>157001,6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97,2</w:t>
            </w:r>
          </w:p>
        </w:tc>
        <w:tc>
          <w:tcPr>
            <w:tcW w:w="1276" w:type="dxa"/>
            <w:vAlign w:val="bottom"/>
          </w:tcPr>
          <w:p w:rsidR="00B54BB0" w:rsidRPr="004A5683" w:rsidRDefault="009329A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79666,0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31924,0</w:t>
            </w:r>
          </w:p>
        </w:tc>
        <w:tc>
          <w:tcPr>
            <w:tcW w:w="1134" w:type="dxa"/>
            <w:vAlign w:val="bottom"/>
          </w:tcPr>
          <w:p w:rsidR="00B54BB0" w:rsidRPr="00B54BB0" w:rsidRDefault="00072301" w:rsidP="00771E3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23109,5</w:t>
            </w:r>
          </w:p>
        </w:tc>
        <w:tc>
          <w:tcPr>
            <w:tcW w:w="1134" w:type="dxa"/>
            <w:vAlign w:val="bottom"/>
          </w:tcPr>
          <w:p w:rsidR="00B54BB0" w:rsidRPr="00B54BB0" w:rsidRDefault="00072301" w:rsidP="00771E3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4464,7</w:t>
            </w:r>
          </w:p>
        </w:tc>
        <w:tc>
          <w:tcPr>
            <w:tcW w:w="1134" w:type="dxa"/>
            <w:vAlign w:val="bottom"/>
          </w:tcPr>
          <w:p w:rsidR="00B54BB0" w:rsidRPr="00B54BB0" w:rsidRDefault="00072301" w:rsidP="00771E3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4349,8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198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203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76" w:type="dxa"/>
            <w:vAlign w:val="bottom"/>
          </w:tcPr>
          <w:p w:rsidR="00B54BB0" w:rsidRPr="004A5683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пшениця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86002,5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97,8</w:t>
            </w:r>
          </w:p>
        </w:tc>
        <w:tc>
          <w:tcPr>
            <w:tcW w:w="1276" w:type="dxa"/>
            <w:vAlign w:val="bottom"/>
          </w:tcPr>
          <w:p w:rsidR="00B54BB0" w:rsidRPr="004A5683" w:rsidRDefault="00BB2525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49196,7</w:t>
            </w:r>
          </w:p>
        </w:tc>
        <w:tc>
          <w:tcPr>
            <w:tcW w:w="1274" w:type="dxa"/>
            <w:vAlign w:val="bottom"/>
          </w:tcPr>
          <w:p w:rsidR="00B54BB0" w:rsidRPr="00B54BB0" w:rsidRDefault="007E7A4D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18866,</w:t>
            </w:r>
            <w:r w:rsidR="00BB2525">
              <w:rPr>
                <w:rFonts w:asciiTheme="minorHAnsi" w:hAnsi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bottom"/>
          </w:tcPr>
          <w:p w:rsidR="00B54BB0" w:rsidRPr="00B54BB0" w:rsidRDefault="00072301" w:rsidP="007E7A4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14190,0</w:t>
            </w:r>
          </w:p>
        </w:tc>
        <w:tc>
          <w:tcPr>
            <w:tcW w:w="1134" w:type="dxa"/>
            <w:vAlign w:val="bottom"/>
          </w:tcPr>
          <w:p w:rsidR="00B54BB0" w:rsidRPr="00B54BB0" w:rsidRDefault="00072301" w:rsidP="007E7A4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2474,6</w:t>
            </w:r>
          </w:p>
        </w:tc>
        <w:tc>
          <w:tcPr>
            <w:tcW w:w="1134" w:type="dxa"/>
            <w:vAlign w:val="bottom"/>
          </w:tcPr>
          <w:p w:rsidR="00B54BB0" w:rsidRPr="00B54BB0" w:rsidRDefault="00072301" w:rsidP="007E7A4D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2201,7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215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219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кукурудза на зерно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46437,7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99,4</w:t>
            </w:r>
          </w:p>
        </w:tc>
        <w:tc>
          <w:tcPr>
            <w:tcW w:w="1276" w:type="dxa"/>
            <w:vAlign w:val="bottom"/>
          </w:tcPr>
          <w:p w:rsidR="00B54BB0" w:rsidRPr="004A5683" w:rsidRDefault="00B67D73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19569,4</w:t>
            </w:r>
          </w:p>
        </w:tc>
        <w:tc>
          <w:tcPr>
            <w:tcW w:w="1274" w:type="dxa"/>
            <w:vAlign w:val="bottom"/>
          </w:tcPr>
          <w:p w:rsidR="00B54BB0" w:rsidRPr="00B54BB0" w:rsidRDefault="005B53AC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8800,</w:t>
            </w:r>
            <w:r w:rsidR="00B54BB0" w:rsidRPr="00B54BB0">
              <w:rPr>
                <w:rFonts w:asciiTheme="minorHAnsi" w:hAnsi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5816,6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B67D73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1412,1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4A1D0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1571,8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188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190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Культури технічні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162643,7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94,6</w:t>
            </w:r>
          </w:p>
        </w:tc>
        <w:tc>
          <w:tcPr>
            <w:tcW w:w="1276" w:type="dxa"/>
            <w:vAlign w:val="bottom"/>
          </w:tcPr>
          <w:p w:rsidR="00B54BB0" w:rsidRPr="004A5683" w:rsidRDefault="009774E6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70692,3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9774E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29838,</w:t>
            </w:r>
            <w:r w:rsidR="009774E6">
              <w:rPr>
                <w:rFonts w:asciiTheme="minorHAnsi" w:hAnsiTheme="minorHAnsi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vAlign w:val="bottom"/>
          </w:tcPr>
          <w:p w:rsidR="00B54BB0" w:rsidRPr="00B54BB0" w:rsidRDefault="00AB0EAA" w:rsidP="009774E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19219,6</w:t>
            </w:r>
          </w:p>
        </w:tc>
        <w:tc>
          <w:tcPr>
            <w:tcW w:w="1134" w:type="dxa"/>
            <w:vAlign w:val="bottom"/>
          </w:tcPr>
          <w:p w:rsidR="00B54BB0" w:rsidRPr="00B54BB0" w:rsidRDefault="00AB0EAA" w:rsidP="009774E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4994,3</w:t>
            </w:r>
          </w:p>
        </w:tc>
        <w:tc>
          <w:tcPr>
            <w:tcW w:w="1134" w:type="dxa"/>
            <w:vAlign w:val="bottom"/>
          </w:tcPr>
          <w:p w:rsidR="00B54BB0" w:rsidRPr="00B54BB0" w:rsidRDefault="00AB0EAA" w:rsidP="009774E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5624,9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174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183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76" w:type="dxa"/>
            <w:vAlign w:val="bottom"/>
          </w:tcPr>
          <w:p w:rsidR="00B54BB0" w:rsidRPr="004A5683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соя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sz w:val="22"/>
                <w:szCs w:val="22"/>
                <w:lang w:val="uk-UA"/>
              </w:rPr>
              <w:t>61133,7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91,2</w:t>
            </w:r>
          </w:p>
        </w:tc>
        <w:tc>
          <w:tcPr>
            <w:tcW w:w="1276" w:type="dxa"/>
            <w:vAlign w:val="bottom"/>
          </w:tcPr>
          <w:p w:rsidR="00B54BB0" w:rsidRPr="004A5683" w:rsidRDefault="00063302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14613,9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06330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6446,5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06330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3612,0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06330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1371,1</w:t>
            </w:r>
          </w:p>
        </w:tc>
        <w:tc>
          <w:tcPr>
            <w:tcW w:w="1134" w:type="dxa"/>
            <w:vAlign w:val="bottom"/>
          </w:tcPr>
          <w:p w:rsidR="00B54BB0" w:rsidRPr="00793EDE" w:rsidRDefault="00BD523A" w:rsidP="00B61FB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1463,</w:t>
            </w:r>
            <w:r w:rsidR="00B61FB7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96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105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ріпак і кольза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61079,4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95,6</w:t>
            </w:r>
          </w:p>
        </w:tc>
        <w:tc>
          <w:tcPr>
            <w:tcW w:w="1276" w:type="dxa"/>
            <w:vAlign w:val="bottom"/>
          </w:tcPr>
          <w:p w:rsidR="00B54BB0" w:rsidRPr="004A5683" w:rsidRDefault="004C73B7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38265,7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4C73B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14678,0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4C73B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10680,2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4C73B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1960,9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4C73B7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2036,9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230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240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соняшник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sz w:val="22"/>
                <w:szCs w:val="22"/>
                <w:lang w:val="uk-UA"/>
              </w:rPr>
              <w:t>28456,1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76" w:type="dxa"/>
            <w:vAlign w:val="bottom"/>
          </w:tcPr>
          <w:p w:rsidR="00B54BB0" w:rsidRPr="004A5683" w:rsidRDefault="00521E0A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8810,9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521E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3891,</w:t>
            </w:r>
            <w:r w:rsidR="00521E0A">
              <w:rPr>
                <w:rFonts w:asciiTheme="minorHAnsi" w:hAnsiTheme="minorHAnsi"/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521E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2374,2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521E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648,4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521E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869,1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139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137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буряк цукровий (фабричний, маточний та на насіння)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sz w:val="22"/>
                <w:szCs w:val="22"/>
                <w:lang w:val="uk-UA"/>
              </w:rPr>
              <w:t>11895,5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96,4</w:t>
            </w:r>
          </w:p>
        </w:tc>
        <w:tc>
          <w:tcPr>
            <w:tcW w:w="1276" w:type="dxa"/>
            <w:vAlign w:val="bottom"/>
          </w:tcPr>
          <w:p w:rsidR="00B54BB0" w:rsidRPr="004A5683" w:rsidRDefault="008F7E4F" w:rsidP="00B03F3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897</w:t>
            </w:r>
            <w:r w:rsidR="00B03F31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sz w:val="22"/>
                <w:szCs w:val="22"/>
                <w:lang w:val="uk-UA"/>
              </w:rPr>
              <w:t>,0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8F7E4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4811,</w:t>
            </w:r>
            <w:r w:rsidR="008F7E4F">
              <w:rPr>
                <w:rFonts w:asciiTheme="minorHAnsi" w:hAnsi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8F7E4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2546,1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1013,3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8F7E4F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1252,1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390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404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Коренеплоди та бульбоплоди, культури овочеві та баштанні продовольчі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3357,7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98,3</w:t>
            </w:r>
          </w:p>
        </w:tc>
        <w:tc>
          <w:tcPr>
            <w:tcW w:w="1276" w:type="dxa"/>
            <w:vAlign w:val="bottom"/>
          </w:tcPr>
          <w:p w:rsidR="00B54BB0" w:rsidRPr="004A5683" w:rsidRDefault="00682461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2236,0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1002,8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6824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401,6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6824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186,2</w:t>
            </w:r>
          </w:p>
        </w:tc>
        <w:tc>
          <w:tcPr>
            <w:tcW w:w="1134" w:type="dxa"/>
            <w:vAlign w:val="bottom"/>
          </w:tcPr>
          <w:p w:rsidR="00B54BB0" w:rsidRPr="00B54BB0" w:rsidRDefault="00BD523A" w:rsidP="006824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415,0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294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299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у тому числі</w:t>
            </w:r>
          </w:p>
        </w:tc>
        <w:tc>
          <w:tcPr>
            <w:tcW w:w="1274" w:type="dxa"/>
            <w:vAlign w:val="bottom"/>
          </w:tcPr>
          <w:p w:rsidR="00B54BB0" w:rsidRPr="0014236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4236C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76" w:type="dxa"/>
            <w:vAlign w:val="bottom"/>
          </w:tcPr>
          <w:p w:rsidR="00B54BB0" w:rsidRPr="004A5683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27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 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коренеплоди та бульби їстівні з високим  вмістом крохмалю та інуліну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1748,5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76" w:type="dxa"/>
            <w:vAlign w:val="bottom"/>
          </w:tcPr>
          <w:p w:rsidR="00B54BB0" w:rsidRPr="004A5683" w:rsidRDefault="00126819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1442,3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1268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704,2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1268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273,2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1268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150,9</w:t>
            </w:r>
          </w:p>
        </w:tc>
        <w:tc>
          <w:tcPr>
            <w:tcW w:w="1134" w:type="dxa"/>
            <w:vAlign w:val="bottom"/>
          </w:tcPr>
          <w:p w:rsidR="00B54BB0" w:rsidRPr="00B54BB0" w:rsidRDefault="00EE4ACD" w:rsidP="0012681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280,1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403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403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340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культури овочеві відкритого ґрунту (включаючи маточні та на насіння)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1588,6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96,6</w:t>
            </w:r>
          </w:p>
        </w:tc>
        <w:tc>
          <w:tcPr>
            <w:tcW w:w="1276" w:type="dxa"/>
            <w:vAlign w:val="bottom"/>
          </w:tcPr>
          <w:p w:rsidR="00B54BB0" w:rsidRPr="004A5683" w:rsidRDefault="00746161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402,3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7461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179,8</w:t>
            </w:r>
          </w:p>
        </w:tc>
        <w:tc>
          <w:tcPr>
            <w:tcW w:w="1134" w:type="dxa"/>
            <w:vAlign w:val="bottom"/>
          </w:tcPr>
          <w:p w:rsidR="00B54BB0" w:rsidRPr="00B54BB0" w:rsidRDefault="00AF3B98" w:rsidP="007461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86,8</w:t>
            </w:r>
          </w:p>
        </w:tc>
        <w:tc>
          <w:tcPr>
            <w:tcW w:w="1134" w:type="dxa"/>
            <w:vAlign w:val="bottom"/>
          </w:tcPr>
          <w:p w:rsidR="00B54BB0" w:rsidRPr="00B54BB0" w:rsidRDefault="00AF3B98" w:rsidP="007461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33,6</w:t>
            </w:r>
          </w:p>
        </w:tc>
        <w:tc>
          <w:tcPr>
            <w:tcW w:w="1134" w:type="dxa"/>
            <w:vAlign w:val="bottom"/>
          </w:tcPr>
          <w:p w:rsidR="00B54BB0" w:rsidRPr="00B54BB0" w:rsidRDefault="00AF3B98" w:rsidP="0074616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59,4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109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113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Культури кормові</w:t>
            </w:r>
          </w:p>
          <w:p w:rsidR="00B54BB0" w:rsidRPr="00206F37" w:rsidRDefault="00B54BB0" w:rsidP="00B54BB0">
            <w:pPr>
              <w:ind w:left="227"/>
              <w:rPr>
                <w:rFonts w:asciiTheme="minorHAnsi" w:hAnsiTheme="minorHAnsi"/>
                <w:sz w:val="22"/>
                <w:szCs w:val="22"/>
              </w:rPr>
            </w:pPr>
            <w:r w:rsidRPr="00206F37">
              <w:rPr>
                <w:rFonts w:asciiTheme="minorHAnsi" w:hAnsiTheme="minorHAnsi"/>
                <w:sz w:val="22"/>
                <w:szCs w:val="22"/>
              </w:rPr>
              <w:t>(включаючи маточні та на насіння)</w:t>
            </w:r>
          </w:p>
        </w:tc>
        <w:tc>
          <w:tcPr>
            <w:tcW w:w="1274" w:type="dxa"/>
            <w:vAlign w:val="bottom"/>
          </w:tcPr>
          <w:p w:rsidR="00B54BB0" w:rsidRPr="0014236C" w:rsidRDefault="00F675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2460,9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sz w:val="22"/>
                <w:szCs w:val="22"/>
                <w:lang w:val="uk-UA"/>
              </w:rPr>
              <w:t>61,2</w:t>
            </w:r>
          </w:p>
        </w:tc>
        <w:tc>
          <w:tcPr>
            <w:tcW w:w="1276" w:type="dxa"/>
            <w:vAlign w:val="bottom"/>
          </w:tcPr>
          <w:p w:rsidR="00B54BB0" w:rsidRPr="004A5683" w:rsidRDefault="006462E5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662,6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6462E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256,</w:t>
            </w:r>
            <w:r w:rsidR="006462E5">
              <w:rPr>
                <w:rFonts w:asciiTheme="minorHAnsi" w:hAnsi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vAlign w:val="bottom"/>
          </w:tcPr>
          <w:p w:rsidR="00B54BB0" w:rsidRPr="00B54BB0" w:rsidRDefault="00C750CE" w:rsidP="006462E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205,0</w:t>
            </w:r>
          </w:p>
        </w:tc>
        <w:tc>
          <w:tcPr>
            <w:tcW w:w="1134" w:type="dxa"/>
            <w:vAlign w:val="bottom"/>
          </w:tcPr>
          <w:p w:rsidR="00B54BB0" w:rsidRPr="00B54BB0" w:rsidRDefault="00C750CE" w:rsidP="006462E5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20,5</w:t>
            </w:r>
          </w:p>
        </w:tc>
        <w:tc>
          <w:tcPr>
            <w:tcW w:w="1134" w:type="dxa"/>
            <w:vAlign w:val="bottom"/>
          </w:tcPr>
          <w:p w:rsidR="00B54BB0" w:rsidRPr="00B54BB0" w:rsidRDefault="00C750CE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sz w:val="22"/>
                <w:szCs w:val="22"/>
                <w:lang w:val="uk-UA"/>
              </w:rPr>
              <w:t>30,6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64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sz w:val="22"/>
                <w:szCs w:val="22"/>
                <w:lang w:val="uk-UA"/>
              </w:rPr>
              <w:t>104</w:t>
            </w:r>
          </w:p>
        </w:tc>
      </w:tr>
      <w:tr w:rsidR="00B54BB0" w:rsidRPr="00206F37" w:rsidTr="004A5683">
        <w:tc>
          <w:tcPr>
            <w:tcW w:w="4335" w:type="dxa"/>
            <w:vAlign w:val="bottom"/>
          </w:tcPr>
          <w:p w:rsidR="00B54BB0" w:rsidRPr="00206F37" w:rsidRDefault="00B54BB0" w:rsidP="00B54BB0">
            <w:pPr>
              <w:ind w:left="113" w:right="57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06F37">
              <w:rPr>
                <w:rFonts w:asciiTheme="minorHAnsi" w:hAnsiTheme="minorHAnsi"/>
                <w:b/>
                <w:bCs/>
                <w:sz w:val="22"/>
                <w:szCs w:val="22"/>
              </w:rPr>
              <w:t>Культури багаторічні</w:t>
            </w:r>
          </w:p>
        </w:tc>
        <w:tc>
          <w:tcPr>
            <w:tcW w:w="1274" w:type="dxa"/>
            <w:vAlign w:val="bottom"/>
          </w:tcPr>
          <w:p w:rsidR="00B54BB0" w:rsidRPr="00B03F31" w:rsidRDefault="00F675B0" w:rsidP="00B03F31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1314,</w:t>
            </w:r>
            <w:r w:rsidR="00B03F31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411" w:type="dxa"/>
            <w:vAlign w:val="bottom"/>
          </w:tcPr>
          <w:p w:rsidR="00B54BB0" w:rsidRPr="001B281C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1B281C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80,3</w:t>
            </w:r>
          </w:p>
        </w:tc>
        <w:tc>
          <w:tcPr>
            <w:tcW w:w="1276" w:type="dxa"/>
            <w:vAlign w:val="bottom"/>
          </w:tcPr>
          <w:p w:rsidR="00B54BB0" w:rsidRPr="00206F37" w:rsidRDefault="00063302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152,0</w:t>
            </w:r>
          </w:p>
        </w:tc>
        <w:tc>
          <w:tcPr>
            <w:tcW w:w="1274" w:type="dxa"/>
            <w:vAlign w:val="bottom"/>
          </w:tcPr>
          <w:p w:rsidR="00B54BB0" w:rsidRPr="00B54BB0" w:rsidRDefault="00B54BB0" w:rsidP="0006330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73,9</w:t>
            </w:r>
          </w:p>
        </w:tc>
        <w:tc>
          <w:tcPr>
            <w:tcW w:w="1134" w:type="dxa"/>
            <w:vAlign w:val="bottom"/>
          </w:tcPr>
          <w:p w:rsidR="00B54BB0" w:rsidRPr="00B54BB0" w:rsidRDefault="00C750CE" w:rsidP="0006330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44,6</w:t>
            </w:r>
          </w:p>
        </w:tc>
        <w:tc>
          <w:tcPr>
            <w:tcW w:w="1134" w:type="dxa"/>
            <w:vAlign w:val="bottom"/>
          </w:tcPr>
          <w:p w:rsidR="00B54BB0" w:rsidRPr="00B54BB0" w:rsidRDefault="00C750CE" w:rsidP="0006330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14,4</w:t>
            </w:r>
          </w:p>
        </w:tc>
        <w:tc>
          <w:tcPr>
            <w:tcW w:w="1134" w:type="dxa"/>
            <w:vAlign w:val="bottom"/>
          </w:tcPr>
          <w:p w:rsidR="00B54BB0" w:rsidRPr="00B54BB0" w:rsidRDefault="00C750CE" w:rsidP="0006330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14,9</w:t>
            </w:r>
          </w:p>
        </w:tc>
        <w:tc>
          <w:tcPr>
            <w:tcW w:w="1134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45</w:t>
            </w:r>
          </w:p>
        </w:tc>
        <w:tc>
          <w:tcPr>
            <w:tcW w:w="1210" w:type="dxa"/>
            <w:vAlign w:val="bottom"/>
          </w:tcPr>
          <w:p w:rsidR="00B54BB0" w:rsidRPr="00B54BB0" w:rsidRDefault="00B54BB0" w:rsidP="00B54BB0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B54BB0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56</w:t>
            </w:r>
          </w:p>
        </w:tc>
      </w:tr>
    </w:tbl>
    <w:p w:rsidR="00597F6E" w:rsidRPr="00CC3ADF" w:rsidRDefault="00597F6E" w:rsidP="003D7391">
      <w:pPr>
        <w:pStyle w:val="10"/>
        <w:spacing w:before="0" w:beforeAutospacing="0" w:after="0" w:afterAutospacing="0"/>
        <w:rPr>
          <w:rFonts w:ascii="Calibri" w:hAnsi="Calibri"/>
          <w:bCs/>
          <w:sz w:val="20"/>
          <w:szCs w:val="20"/>
          <w:lang w:val="uk-UA"/>
        </w:rPr>
      </w:pPr>
    </w:p>
    <w:p w:rsidR="005358E4" w:rsidRPr="00206F37" w:rsidRDefault="00206F37" w:rsidP="00206F37">
      <w:pPr>
        <w:spacing w:before="180"/>
        <w:rPr>
          <w:rFonts w:asciiTheme="minorHAnsi" w:hAnsiTheme="minorHAnsi"/>
          <w:sz w:val="20"/>
          <w:szCs w:val="20"/>
        </w:rPr>
      </w:pPr>
      <w:r w:rsidRPr="00206F37">
        <w:rPr>
          <w:rFonts w:asciiTheme="minorHAnsi" w:hAnsiTheme="minorHAnsi"/>
          <w:i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28262" wp14:editId="5ED0B341">
                <wp:simplePos x="0" y="0"/>
                <wp:positionH relativeFrom="column">
                  <wp:posOffset>-31750</wp:posOffset>
                </wp:positionH>
                <wp:positionV relativeFrom="paragraph">
                  <wp:posOffset>50165</wp:posOffset>
                </wp:positionV>
                <wp:extent cx="900000" cy="0"/>
                <wp:effectExtent l="0" t="0" r="3365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6E302" id="Прямая соединительная линия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3.95pt" to="68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"/>
            </w:pict>
          </mc:Fallback>
        </mc:AlternateContent>
      </w:r>
      <w:r w:rsidRPr="00206F37">
        <w:rPr>
          <w:rFonts w:asciiTheme="minorHAnsi" w:hAnsiTheme="minorHAnsi"/>
          <w:sz w:val="20"/>
          <w:szCs w:val="20"/>
          <w:vertAlign w:val="superscript"/>
        </w:rPr>
        <w:t>1 </w:t>
      </w:r>
      <w:bookmarkStart w:id="1" w:name="_Hlk57724135"/>
      <w:r w:rsidRPr="00206F37">
        <w:rPr>
          <w:rFonts w:asciiTheme="minorHAnsi" w:hAnsiTheme="minorHAnsi"/>
          <w:sz w:val="20"/>
          <w:szCs w:val="20"/>
        </w:rPr>
        <w:t>По підприємствах, які мають у власності та/або користуванні 200 гектарів сільськогосподарських угідь і більше та/або більше 5 гектарів посівних площ під овочами відкритого та/або закритого ґрунту, баштанними культурами та/або більше 50 гектарів багаторічних насаджень.</w:t>
      </w:r>
      <w:bookmarkEnd w:id="1"/>
    </w:p>
    <w:sectPr w:rsidR="005358E4" w:rsidRPr="00206F37" w:rsidSect="00206F37">
      <w:headerReference w:type="even" r:id="rId10"/>
      <w:headerReference w:type="default" r:id="rId11"/>
      <w:pgSz w:w="16838" w:h="11906" w:orient="landscape"/>
      <w:pgMar w:top="851" w:right="1134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5BD" w:rsidRDefault="00EF15BD">
      <w:r>
        <w:separator/>
      </w:r>
    </w:p>
  </w:endnote>
  <w:endnote w:type="continuationSeparator" w:id="0">
    <w:p w:rsidR="00EF15BD" w:rsidRDefault="00EF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5BD" w:rsidRDefault="00EF15BD">
      <w:r>
        <w:separator/>
      </w:r>
    </w:p>
  </w:footnote>
  <w:footnote w:type="continuationSeparator" w:id="0">
    <w:p w:rsidR="00EF15BD" w:rsidRDefault="00EF1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4" w:rsidRDefault="005358E4" w:rsidP="00686D8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58E4" w:rsidRDefault="005358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E4" w:rsidRPr="0018444C" w:rsidRDefault="005358E4" w:rsidP="00686D86">
    <w:pPr>
      <w:pStyle w:val="a5"/>
      <w:framePr w:wrap="around" w:vAnchor="text" w:hAnchor="margin" w:xAlign="center" w:y="1"/>
      <w:rPr>
        <w:rStyle w:val="ab"/>
        <w:sz w:val="16"/>
        <w:szCs w:val="16"/>
      </w:rPr>
    </w:pPr>
    <w:r w:rsidRPr="0018444C">
      <w:rPr>
        <w:rStyle w:val="ab"/>
        <w:sz w:val="16"/>
        <w:szCs w:val="16"/>
      </w:rPr>
      <w:fldChar w:fldCharType="begin"/>
    </w:r>
    <w:r w:rsidRPr="0018444C">
      <w:rPr>
        <w:rStyle w:val="ab"/>
        <w:sz w:val="16"/>
        <w:szCs w:val="16"/>
      </w:rPr>
      <w:instrText xml:space="preserve">PAGE  </w:instrText>
    </w:r>
    <w:r w:rsidRPr="0018444C">
      <w:rPr>
        <w:rStyle w:val="ab"/>
        <w:sz w:val="16"/>
        <w:szCs w:val="16"/>
      </w:rPr>
      <w:fldChar w:fldCharType="separate"/>
    </w:r>
    <w:r w:rsidR="00206F37">
      <w:rPr>
        <w:rStyle w:val="ab"/>
        <w:noProof/>
        <w:sz w:val="16"/>
        <w:szCs w:val="16"/>
      </w:rPr>
      <w:t>2</w:t>
    </w:r>
    <w:r w:rsidRPr="0018444C">
      <w:rPr>
        <w:rStyle w:val="ab"/>
        <w:sz w:val="16"/>
        <w:szCs w:val="16"/>
      </w:rPr>
      <w:fldChar w:fldCharType="end"/>
    </w:r>
  </w:p>
  <w:p w:rsidR="005358E4" w:rsidRDefault="005358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3A11"/>
    <w:multiLevelType w:val="multilevel"/>
    <w:tmpl w:val="5BD69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04895"/>
    <w:multiLevelType w:val="hybridMultilevel"/>
    <w:tmpl w:val="5BD69ABA"/>
    <w:lvl w:ilvl="0" w:tplc="8E1660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36D13"/>
    <w:multiLevelType w:val="hybridMultilevel"/>
    <w:tmpl w:val="35A0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E1CF1"/>
    <w:multiLevelType w:val="hybridMultilevel"/>
    <w:tmpl w:val="A8FC3952"/>
    <w:lvl w:ilvl="0" w:tplc="64440F42">
      <w:start w:val="6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DD559D"/>
    <w:multiLevelType w:val="hybridMultilevel"/>
    <w:tmpl w:val="6396E9BA"/>
    <w:lvl w:ilvl="0" w:tplc="64440F42">
      <w:start w:val="6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357847"/>
    <w:multiLevelType w:val="hybridMultilevel"/>
    <w:tmpl w:val="1B2CD648"/>
    <w:lvl w:ilvl="0" w:tplc="705CD4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>
    <w:nsid w:val="4CA52C5C"/>
    <w:multiLevelType w:val="hybridMultilevel"/>
    <w:tmpl w:val="FA4833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594C7182"/>
    <w:multiLevelType w:val="hybridMultilevel"/>
    <w:tmpl w:val="CAC20EF8"/>
    <w:lvl w:ilvl="0" w:tplc="705CD4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5C5284"/>
    <w:multiLevelType w:val="hybridMultilevel"/>
    <w:tmpl w:val="9B14CB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CC92235"/>
    <w:multiLevelType w:val="hybridMultilevel"/>
    <w:tmpl w:val="E7E86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EE352"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C2533"/>
    <w:multiLevelType w:val="multilevel"/>
    <w:tmpl w:val="FA4833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FC"/>
    <w:rsid w:val="00000615"/>
    <w:rsid w:val="00012B7D"/>
    <w:rsid w:val="00016D65"/>
    <w:rsid w:val="00016DA4"/>
    <w:rsid w:val="00020AE3"/>
    <w:rsid w:val="000369C7"/>
    <w:rsid w:val="00042E98"/>
    <w:rsid w:val="00061B63"/>
    <w:rsid w:val="00063302"/>
    <w:rsid w:val="00065E8A"/>
    <w:rsid w:val="00066C01"/>
    <w:rsid w:val="00067246"/>
    <w:rsid w:val="000717C4"/>
    <w:rsid w:val="00072301"/>
    <w:rsid w:val="00074BA3"/>
    <w:rsid w:val="0008094F"/>
    <w:rsid w:val="00086F7A"/>
    <w:rsid w:val="00095C81"/>
    <w:rsid w:val="000A0172"/>
    <w:rsid w:val="000A0BF3"/>
    <w:rsid w:val="000A2FA6"/>
    <w:rsid w:val="000A460E"/>
    <w:rsid w:val="000A4C42"/>
    <w:rsid w:val="000B066F"/>
    <w:rsid w:val="000C588A"/>
    <w:rsid w:val="000C6449"/>
    <w:rsid w:val="000D2A4F"/>
    <w:rsid w:val="000E71B9"/>
    <w:rsid w:val="000F1D1D"/>
    <w:rsid w:val="000F20F6"/>
    <w:rsid w:val="000F3439"/>
    <w:rsid w:val="000F3C13"/>
    <w:rsid w:val="000F44AF"/>
    <w:rsid w:val="001024F6"/>
    <w:rsid w:val="00110C08"/>
    <w:rsid w:val="001135AB"/>
    <w:rsid w:val="001143D9"/>
    <w:rsid w:val="001144B7"/>
    <w:rsid w:val="00124D0C"/>
    <w:rsid w:val="00126819"/>
    <w:rsid w:val="00127489"/>
    <w:rsid w:val="001343FC"/>
    <w:rsid w:val="00136C0F"/>
    <w:rsid w:val="0014236C"/>
    <w:rsid w:val="0015103F"/>
    <w:rsid w:val="001527B1"/>
    <w:rsid w:val="001660C6"/>
    <w:rsid w:val="001668B1"/>
    <w:rsid w:val="00173BE3"/>
    <w:rsid w:val="001765F8"/>
    <w:rsid w:val="001806EF"/>
    <w:rsid w:val="001972FF"/>
    <w:rsid w:val="001A0CC2"/>
    <w:rsid w:val="001A11C7"/>
    <w:rsid w:val="001A6654"/>
    <w:rsid w:val="001B281C"/>
    <w:rsid w:val="001B2845"/>
    <w:rsid w:val="001B5318"/>
    <w:rsid w:val="001C09EC"/>
    <w:rsid w:val="001C14FF"/>
    <w:rsid w:val="001D11DF"/>
    <w:rsid w:val="001D24C4"/>
    <w:rsid w:val="001F2382"/>
    <w:rsid w:val="001F4E58"/>
    <w:rsid w:val="001F545A"/>
    <w:rsid w:val="002006C2"/>
    <w:rsid w:val="00201654"/>
    <w:rsid w:val="00206617"/>
    <w:rsid w:val="00206F37"/>
    <w:rsid w:val="0021251C"/>
    <w:rsid w:val="0021253A"/>
    <w:rsid w:val="0021416C"/>
    <w:rsid w:val="002202CA"/>
    <w:rsid w:val="002321C0"/>
    <w:rsid w:val="00242B26"/>
    <w:rsid w:val="00246A92"/>
    <w:rsid w:val="002536F5"/>
    <w:rsid w:val="0026336E"/>
    <w:rsid w:val="00267EC4"/>
    <w:rsid w:val="002730BF"/>
    <w:rsid w:val="0027364C"/>
    <w:rsid w:val="00294ECA"/>
    <w:rsid w:val="002A0413"/>
    <w:rsid w:val="002A4138"/>
    <w:rsid w:val="002A71DE"/>
    <w:rsid w:val="002C0395"/>
    <w:rsid w:val="002C5B8B"/>
    <w:rsid w:val="002C64D9"/>
    <w:rsid w:val="002D54A7"/>
    <w:rsid w:val="002F246D"/>
    <w:rsid w:val="0030206E"/>
    <w:rsid w:val="003111DA"/>
    <w:rsid w:val="00314656"/>
    <w:rsid w:val="00316BE0"/>
    <w:rsid w:val="00316D06"/>
    <w:rsid w:val="00326366"/>
    <w:rsid w:val="003345C6"/>
    <w:rsid w:val="00346432"/>
    <w:rsid w:val="00350907"/>
    <w:rsid w:val="003601C2"/>
    <w:rsid w:val="00361F14"/>
    <w:rsid w:val="0036435E"/>
    <w:rsid w:val="00370857"/>
    <w:rsid w:val="003726DC"/>
    <w:rsid w:val="0037546C"/>
    <w:rsid w:val="00376494"/>
    <w:rsid w:val="00376C6C"/>
    <w:rsid w:val="00382339"/>
    <w:rsid w:val="003914B3"/>
    <w:rsid w:val="003A11ED"/>
    <w:rsid w:val="003A2EFC"/>
    <w:rsid w:val="003A3E5F"/>
    <w:rsid w:val="003A5630"/>
    <w:rsid w:val="003B1E5D"/>
    <w:rsid w:val="003B3DF4"/>
    <w:rsid w:val="003C0BDB"/>
    <w:rsid w:val="003D17FC"/>
    <w:rsid w:val="003D7391"/>
    <w:rsid w:val="003E03BB"/>
    <w:rsid w:val="003E2414"/>
    <w:rsid w:val="003E36A2"/>
    <w:rsid w:val="003F6B1A"/>
    <w:rsid w:val="00406282"/>
    <w:rsid w:val="004303AB"/>
    <w:rsid w:val="00433FAA"/>
    <w:rsid w:val="00436CA3"/>
    <w:rsid w:val="004432F7"/>
    <w:rsid w:val="00445FC2"/>
    <w:rsid w:val="004624B1"/>
    <w:rsid w:val="0046564E"/>
    <w:rsid w:val="004670E8"/>
    <w:rsid w:val="004757E6"/>
    <w:rsid w:val="00475DFE"/>
    <w:rsid w:val="004775F6"/>
    <w:rsid w:val="00483119"/>
    <w:rsid w:val="004951D9"/>
    <w:rsid w:val="004A1D05"/>
    <w:rsid w:val="004A258D"/>
    <w:rsid w:val="004A5683"/>
    <w:rsid w:val="004B5F46"/>
    <w:rsid w:val="004B63EC"/>
    <w:rsid w:val="004B6899"/>
    <w:rsid w:val="004B6C33"/>
    <w:rsid w:val="004C3352"/>
    <w:rsid w:val="004C73B7"/>
    <w:rsid w:val="004D41F8"/>
    <w:rsid w:val="004D66AE"/>
    <w:rsid w:val="004E0AD8"/>
    <w:rsid w:val="004E3DA7"/>
    <w:rsid w:val="004E5501"/>
    <w:rsid w:val="004E770A"/>
    <w:rsid w:val="004F0626"/>
    <w:rsid w:val="005124CB"/>
    <w:rsid w:val="00514D26"/>
    <w:rsid w:val="00517E87"/>
    <w:rsid w:val="0052077F"/>
    <w:rsid w:val="00521E0A"/>
    <w:rsid w:val="00523B6F"/>
    <w:rsid w:val="00525848"/>
    <w:rsid w:val="00533ECE"/>
    <w:rsid w:val="005358E4"/>
    <w:rsid w:val="00543027"/>
    <w:rsid w:val="0054325F"/>
    <w:rsid w:val="00545476"/>
    <w:rsid w:val="00546D88"/>
    <w:rsid w:val="0055373F"/>
    <w:rsid w:val="00553B06"/>
    <w:rsid w:val="005565ED"/>
    <w:rsid w:val="00557DD9"/>
    <w:rsid w:val="00574BEB"/>
    <w:rsid w:val="00584D64"/>
    <w:rsid w:val="0059775C"/>
    <w:rsid w:val="00597F6E"/>
    <w:rsid w:val="005A6FEC"/>
    <w:rsid w:val="005B34FB"/>
    <w:rsid w:val="005B53AC"/>
    <w:rsid w:val="005C31BD"/>
    <w:rsid w:val="005C3F1C"/>
    <w:rsid w:val="005D4AE4"/>
    <w:rsid w:val="005D55E2"/>
    <w:rsid w:val="005D7C57"/>
    <w:rsid w:val="005E08BC"/>
    <w:rsid w:val="005E0B11"/>
    <w:rsid w:val="005E14E3"/>
    <w:rsid w:val="005E227B"/>
    <w:rsid w:val="005E4FC2"/>
    <w:rsid w:val="005F1D5B"/>
    <w:rsid w:val="00624115"/>
    <w:rsid w:val="00624140"/>
    <w:rsid w:val="00632EB8"/>
    <w:rsid w:val="006335E9"/>
    <w:rsid w:val="00645836"/>
    <w:rsid w:val="006462E5"/>
    <w:rsid w:val="00647045"/>
    <w:rsid w:val="006478D4"/>
    <w:rsid w:val="00660982"/>
    <w:rsid w:val="00665BEE"/>
    <w:rsid w:val="00670031"/>
    <w:rsid w:val="0067614C"/>
    <w:rsid w:val="00676356"/>
    <w:rsid w:val="006809BA"/>
    <w:rsid w:val="00681157"/>
    <w:rsid w:val="006811D5"/>
    <w:rsid w:val="00682461"/>
    <w:rsid w:val="0068620D"/>
    <w:rsid w:val="00686971"/>
    <w:rsid w:val="00686D86"/>
    <w:rsid w:val="0068744D"/>
    <w:rsid w:val="006927A4"/>
    <w:rsid w:val="0069420F"/>
    <w:rsid w:val="006965FC"/>
    <w:rsid w:val="006A17A8"/>
    <w:rsid w:val="006A4E9B"/>
    <w:rsid w:val="006A696A"/>
    <w:rsid w:val="006B4476"/>
    <w:rsid w:val="006C232F"/>
    <w:rsid w:val="006D3DF6"/>
    <w:rsid w:val="006D40A4"/>
    <w:rsid w:val="006E2C55"/>
    <w:rsid w:val="006E6C25"/>
    <w:rsid w:val="006F307A"/>
    <w:rsid w:val="00703279"/>
    <w:rsid w:val="007062BA"/>
    <w:rsid w:val="00727B5D"/>
    <w:rsid w:val="007445C6"/>
    <w:rsid w:val="00746161"/>
    <w:rsid w:val="007569AD"/>
    <w:rsid w:val="00761415"/>
    <w:rsid w:val="00763908"/>
    <w:rsid w:val="00767EC6"/>
    <w:rsid w:val="00771E3F"/>
    <w:rsid w:val="007811A7"/>
    <w:rsid w:val="00790EAC"/>
    <w:rsid w:val="00793EDE"/>
    <w:rsid w:val="007972E5"/>
    <w:rsid w:val="007B54CF"/>
    <w:rsid w:val="007D5833"/>
    <w:rsid w:val="007E1D97"/>
    <w:rsid w:val="007E4BA4"/>
    <w:rsid w:val="007E7A4D"/>
    <w:rsid w:val="007F2F95"/>
    <w:rsid w:val="007F41A4"/>
    <w:rsid w:val="007F4370"/>
    <w:rsid w:val="008061D4"/>
    <w:rsid w:val="00813055"/>
    <w:rsid w:val="00820578"/>
    <w:rsid w:val="00821EFC"/>
    <w:rsid w:val="0082503E"/>
    <w:rsid w:val="00830D5C"/>
    <w:rsid w:val="0083663D"/>
    <w:rsid w:val="00837428"/>
    <w:rsid w:val="00844099"/>
    <w:rsid w:val="00847E9D"/>
    <w:rsid w:val="0085268A"/>
    <w:rsid w:val="00852C0C"/>
    <w:rsid w:val="00852EA0"/>
    <w:rsid w:val="00872980"/>
    <w:rsid w:val="00872BD5"/>
    <w:rsid w:val="00874EFF"/>
    <w:rsid w:val="00882B6C"/>
    <w:rsid w:val="00884EE0"/>
    <w:rsid w:val="00890457"/>
    <w:rsid w:val="00890C52"/>
    <w:rsid w:val="008973FB"/>
    <w:rsid w:val="008A3D64"/>
    <w:rsid w:val="008B0A42"/>
    <w:rsid w:val="008B5EAD"/>
    <w:rsid w:val="008B66F8"/>
    <w:rsid w:val="008B75E8"/>
    <w:rsid w:val="008C40F2"/>
    <w:rsid w:val="008D69E8"/>
    <w:rsid w:val="008E3748"/>
    <w:rsid w:val="008E7384"/>
    <w:rsid w:val="008E7B05"/>
    <w:rsid w:val="008F139F"/>
    <w:rsid w:val="008F49AC"/>
    <w:rsid w:val="008F7E4F"/>
    <w:rsid w:val="00910F65"/>
    <w:rsid w:val="00912BBC"/>
    <w:rsid w:val="00913D6D"/>
    <w:rsid w:val="0091522A"/>
    <w:rsid w:val="0091600F"/>
    <w:rsid w:val="00925BCA"/>
    <w:rsid w:val="009329A0"/>
    <w:rsid w:val="00934ADE"/>
    <w:rsid w:val="0093777B"/>
    <w:rsid w:val="009378A6"/>
    <w:rsid w:val="00940A42"/>
    <w:rsid w:val="0094321B"/>
    <w:rsid w:val="00955301"/>
    <w:rsid w:val="00955F16"/>
    <w:rsid w:val="00962864"/>
    <w:rsid w:val="00970D96"/>
    <w:rsid w:val="00971179"/>
    <w:rsid w:val="009774E6"/>
    <w:rsid w:val="00983A5E"/>
    <w:rsid w:val="00995961"/>
    <w:rsid w:val="00995E36"/>
    <w:rsid w:val="009979E7"/>
    <w:rsid w:val="009C6A6C"/>
    <w:rsid w:val="009D46A5"/>
    <w:rsid w:val="009D7978"/>
    <w:rsid w:val="009E0294"/>
    <w:rsid w:val="009E66A5"/>
    <w:rsid w:val="009F5103"/>
    <w:rsid w:val="00A042B6"/>
    <w:rsid w:val="00A0671F"/>
    <w:rsid w:val="00A11E8F"/>
    <w:rsid w:val="00A22173"/>
    <w:rsid w:val="00A240E4"/>
    <w:rsid w:val="00A242D3"/>
    <w:rsid w:val="00A2484A"/>
    <w:rsid w:val="00A275E7"/>
    <w:rsid w:val="00A41CAB"/>
    <w:rsid w:val="00A437BC"/>
    <w:rsid w:val="00A43B55"/>
    <w:rsid w:val="00A61DCA"/>
    <w:rsid w:val="00A642D2"/>
    <w:rsid w:val="00A66BBA"/>
    <w:rsid w:val="00A67027"/>
    <w:rsid w:val="00A67DEA"/>
    <w:rsid w:val="00A87B38"/>
    <w:rsid w:val="00A9460D"/>
    <w:rsid w:val="00AA1CC7"/>
    <w:rsid w:val="00AB0EAA"/>
    <w:rsid w:val="00AB2910"/>
    <w:rsid w:val="00AB4D97"/>
    <w:rsid w:val="00AB5373"/>
    <w:rsid w:val="00AC7C29"/>
    <w:rsid w:val="00AD590C"/>
    <w:rsid w:val="00AD62B1"/>
    <w:rsid w:val="00AE0BE6"/>
    <w:rsid w:val="00AF02C4"/>
    <w:rsid w:val="00AF3B98"/>
    <w:rsid w:val="00AF4DCC"/>
    <w:rsid w:val="00B02163"/>
    <w:rsid w:val="00B03020"/>
    <w:rsid w:val="00B03F31"/>
    <w:rsid w:val="00B2219E"/>
    <w:rsid w:val="00B228A9"/>
    <w:rsid w:val="00B23842"/>
    <w:rsid w:val="00B241A8"/>
    <w:rsid w:val="00B43123"/>
    <w:rsid w:val="00B516B4"/>
    <w:rsid w:val="00B51745"/>
    <w:rsid w:val="00B54BB0"/>
    <w:rsid w:val="00B55E86"/>
    <w:rsid w:val="00B61FB7"/>
    <w:rsid w:val="00B633F6"/>
    <w:rsid w:val="00B63692"/>
    <w:rsid w:val="00B67D73"/>
    <w:rsid w:val="00B77345"/>
    <w:rsid w:val="00B82987"/>
    <w:rsid w:val="00B92BA9"/>
    <w:rsid w:val="00B946EB"/>
    <w:rsid w:val="00B95BD4"/>
    <w:rsid w:val="00BA2B2C"/>
    <w:rsid w:val="00BA4071"/>
    <w:rsid w:val="00BA40F7"/>
    <w:rsid w:val="00BB2525"/>
    <w:rsid w:val="00BB3175"/>
    <w:rsid w:val="00BB7D70"/>
    <w:rsid w:val="00BC0691"/>
    <w:rsid w:val="00BC146F"/>
    <w:rsid w:val="00BC179D"/>
    <w:rsid w:val="00BC4512"/>
    <w:rsid w:val="00BC577C"/>
    <w:rsid w:val="00BD10D5"/>
    <w:rsid w:val="00BD523A"/>
    <w:rsid w:val="00BE3055"/>
    <w:rsid w:val="00BE4885"/>
    <w:rsid w:val="00BE67FC"/>
    <w:rsid w:val="00BF3768"/>
    <w:rsid w:val="00BF6426"/>
    <w:rsid w:val="00BF7886"/>
    <w:rsid w:val="00C00108"/>
    <w:rsid w:val="00C047C9"/>
    <w:rsid w:val="00C075C4"/>
    <w:rsid w:val="00C12630"/>
    <w:rsid w:val="00C154BD"/>
    <w:rsid w:val="00C212C2"/>
    <w:rsid w:val="00C21F1A"/>
    <w:rsid w:val="00C25149"/>
    <w:rsid w:val="00C27069"/>
    <w:rsid w:val="00C30672"/>
    <w:rsid w:val="00C3723C"/>
    <w:rsid w:val="00C47A8C"/>
    <w:rsid w:val="00C51F35"/>
    <w:rsid w:val="00C60D38"/>
    <w:rsid w:val="00C659C8"/>
    <w:rsid w:val="00C750CE"/>
    <w:rsid w:val="00C753C5"/>
    <w:rsid w:val="00C77236"/>
    <w:rsid w:val="00C8266D"/>
    <w:rsid w:val="00C95DD1"/>
    <w:rsid w:val="00CA120E"/>
    <w:rsid w:val="00CB01ED"/>
    <w:rsid w:val="00CB0378"/>
    <w:rsid w:val="00CC2249"/>
    <w:rsid w:val="00CC2C14"/>
    <w:rsid w:val="00CC3ADF"/>
    <w:rsid w:val="00CD6202"/>
    <w:rsid w:val="00CE5A38"/>
    <w:rsid w:val="00CF0E21"/>
    <w:rsid w:val="00D05DC7"/>
    <w:rsid w:val="00D10BC9"/>
    <w:rsid w:val="00D21D4D"/>
    <w:rsid w:val="00D228B6"/>
    <w:rsid w:val="00D25C6C"/>
    <w:rsid w:val="00D263EA"/>
    <w:rsid w:val="00D32A9D"/>
    <w:rsid w:val="00D574F3"/>
    <w:rsid w:val="00D6016F"/>
    <w:rsid w:val="00D70A77"/>
    <w:rsid w:val="00D73920"/>
    <w:rsid w:val="00D8196F"/>
    <w:rsid w:val="00D93B3C"/>
    <w:rsid w:val="00D94F9E"/>
    <w:rsid w:val="00DA4F9F"/>
    <w:rsid w:val="00DA5CC5"/>
    <w:rsid w:val="00DB38BE"/>
    <w:rsid w:val="00DC558A"/>
    <w:rsid w:val="00DC792F"/>
    <w:rsid w:val="00DC7A25"/>
    <w:rsid w:val="00DE10EE"/>
    <w:rsid w:val="00DE5005"/>
    <w:rsid w:val="00DE560C"/>
    <w:rsid w:val="00DF0E4F"/>
    <w:rsid w:val="00E00D73"/>
    <w:rsid w:val="00E1105B"/>
    <w:rsid w:val="00E154C5"/>
    <w:rsid w:val="00E34803"/>
    <w:rsid w:val="00E403C5"/>
    <w:rsid w:val="00E5524A"/>
    <w:rsid w:val="00E559E2"/>
    <w:rsid w:val="00E564C7"/>
    <w:rsid w:val="00E600CA"/>
    <w:rsid w:val="00E70465"/>
    <w:rsid w:val="00E745A6"/>
    <w:rsid w:val="00E7546B"/>
    <w:rsid w:val="00E80CFE"/>
    <w:rsid w:val="00E82B9A"/>
    <w:rsid w:val="00E8445C"/>
    <w:rsid w:val="00E912A3"/>
    <w:rsid w:val="00EA58EE"/>
    <w:rsid w:val="00EA6753"/>
    <w:rsid w:val="00EA7D53"/>
    <w:rsid w:val="00EB0CFD"/>
    <w:rsid w:val="00EB7894"/>
    <w:rsid w:val="00ED7406"/>
    <w:rsid w:val="00EE1168"/>
    <w:rsid w:val="00EE35E0"/>
    <w:rsid w:val="00EE36D5"/>
    <w:rsid w:val="00EE377D"/>
    <w:rsid w:val="00EE4ACD"/>
    <w:rsid w:val="00EF15BD"/>
    <w:rsid w:val="00EF2981"/>
    <w:rsid w:val="00EF7DB5"/>
    <w:rsid w:val="00F00F28"/>
    <w:rsid w:val="00F037C5"/>
    <w:rsid w:val="00F13276"/>
    <w:rsid w:val="00F13C9E"/>
    <w:rsid w:val="00F17A9E"/>
    <w:rsid w:val="00F23CEE"/>
    <w:rsid w:val="00F302B9"/>
    <w:rsid w:val="00F317B4"/>
    <w:rsid w:val="00F3361C"/>
    <w:rsid w:val="00F364FE"/>
    <w:rsid w:val="00F417DA"/>
    <w:rsid w:val="00F44078"/>
    <w:rsid w:val="00F4419B"/>
    <w:rsid w:val="00F532BE"/>
    <w:rsid w:val="00F54BD6"/>
    <w:rsid w:val="00F60C87"/>
    <w:rsid w:val="00F60F30"/>
    <w:rsid w:val="00F614B8"/>
    <w:rsid w:val="00F61787"/>
    <w:rsid w:val="00F62F86"/>
    <w:rsid w:val="00F675B0"/>
    <w:rsid w:val="00F7686E"/>
    <w:rsid w:val="00F81A32"/>
    <w:rsid w:val="00F96059"/>
    <w:rsid w:val="00FA41AF"/>
    <w:rsid w:val="00FB1880"/>
    <w:rsid w:val="00FB645B"/>
    <w:rsid w:val="00FB7A74"/>
    <w:rsid w:val="00FC2139"/>
    <w:rsid w:val="00FC3C95"/>
    <w:rsid w:val="00FD05B4"/>
    <w:rsid w:val="00FD7415"/>
    <w:rsid w:val="00FE4604"/>
    <w:rsid w:val="00FF0609"/>
    <w:rsid w:val="00FF58E5"/>
    <w:rsid w:val="00FF5CAE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2E9D8-6464-42B7-A99C-5C387DD9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3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0"/>
      <w:u w:val="single"/>
    </w:rPr>
  </w:style>
  <w:style w:type="paragraph" w:styleId="3">
    <w:name w:val="heading 3"/>
    <w:basedOn w:val="a"/>
    <w:next w:val="a"/>
    <w:qFormat/>
    <w:pPr>
      <w:keepNext/>
      <w:ind w:firstLine="252"/>
      <w:outlineLvl w:val="2"/>
    </w:pPr>
    <w:rPr>
      <w:sz w:val="20"/>
      <w:u w:val="single"/>
    </w:rPr>
  </w:style>
  <w:style w:type="paragraph" w:styleId="6">
    <w:name w:val="heading 6"/>
    <w:basedOn w:val="a"/>
    <w:qFormat/>
    <w:rsid w:val="00B23842"/>
    <w:pPr>
      <w:spacing w:before="100" w:beforeAutospacing="1" w:after="100" w:afterAutospacing="1"/>
      <w:outlineLvl w:val="5"/>
    </w:pPr>
    <w:rPr>
      <w:b/>
      <w:bCs/>
      <w:sz w:val="15"/>
      <w:szCs w:val="15"/>
      <w:lang w:val="ru-RU"/>
    </w:rPr>
  </w:style>
  <w:style w:type="paragraph" w:styleId="7">
    <w:name w:val="heading 7"/>
    <w:basedOn w:val="a"/>
    <w:next w:val="a"/>
    <w:qFormat/>
    <w:rsid w:val="008061D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8061D4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header"/>
    <w:basedOn w:val="a"/>
    <w:rsid w:val="00FF0609"/>
    <w:pPr>
      <w:tabs>
        <w:tab w:val="center" w:pos="4153"/>
        <w:tab w:val="right" w:pos="8306"/>
      </w:tabs>
    </w:pPr>
    <w:rPr>
      <w:lang w:val="ru-RU"/>
    </w:rPr>
  </w:style>
  <w:style w:type="paragraph" w:styleId="a6">
    <w:name w:val="Body Text"/>
    <w:basedOn w:val="a"/>
    <w:rsid w:val="00F614B8"/>
    <w:pPr>
      <w:jc w:val="both"/>
    </w:pPr>
    <w:rPr>
      <w:sz w:val="28"/>
      <w:szCs w:val="20"/>
    </w:rPr>
  </w:style>
  <w:style w:type="paragraph" w:customStyle="1" w:styleId="10">
    <w:name w:val="Звичайний1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11">
    <w:name w:val="Назва об'єкта1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rsid w:val="008061D4"/>
    <w:pPr>
      <w:spacing w:before="100" w:beforeAutospacing="1" w:after="100" w:afterAutospacing="1"/>
    </w:pPr>
    <w:rPr>
      <w:lang w:val="ru-RU"/>
    </w:rPr>
  </w:style>
  <w:style w:type="paragraph" w:customStyle="1" w:styleId="normalweb">
    <w:name w:val="normalweb"/>
    <w:basedOn w:val="a"/>
    <w:rsid w:val="00CA120E"/>
    <w:pPr>
      <w:spacing w:before="100" w:beforeAutospacing="1" w:after="100" w:afterAutospacing="1"/>
    </w:pPr>
    <w:rPr>
      <w:lang w:val="ru-RU"/>
    </w:rPr>
  </w:style>
  <w:style w:type="paragraph" w:customStyle="1" w:styleId="normal0">
    <w:name w:val="normal0"/>
    <w:basedOn w:val="a"/>
    <w:rsid w:val="006D40A4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6D40A4"/>
  </w:style>
  <w:style w:type="paragraph" w:styleId="a9">
    <w:name w:val="Balloon Text"/>
    <w:basedOn w:val="a"/>
    <w:semiHidden/>
    <w:rsid w:val="008130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80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686D86"/>
  </w:style>
  <w:style w:type="paragraph" w:styleId="ac">
    <w:name w:val="footer"/>
    <w:basedOn w:val="a"/>
    <w:rsid w:val="00686D86"/>
    <w:pPr>
      <w:tabs>
        <w:tab w:val="center" w:pos="4677"/>
        <w:tab w:val="right" w:pos="9355"/>
      </w:tabs>
    </w:pPr>
  </w:style>
  <w:style w:type="paragraph" w:customStyle="1" w:styleId="20">
    <w:name w:val="Звичайний2"/>
    <w:rsid w:val="00686D86"/>
    <w:rPr>
      <w:snapToGrid w:val="0"/>
      <w:lang w:val="ru-RU" w:eastAsia="ru-RU"/>
    </w:rPr>
  </w:style>
  <w:style w:type="paragraph" w:styleId="ad">
    <w:name w:val="Subtitle"/>
    <w:basedOn w:val="a"/>
    <w:link w:val="ae"/>
    <w:qFormat/>
    <w:rsid w:val="00CC2C14"/>
    <w:pPr>
      <w:ind w:left="720"/>
      <w:jc w:val="both"/>
    </w:pPr>
    <w:rPr>
      <w:kern w:val="2"/>
      <w:sz w:val="28"/>
      <w:szCs w:val="20"/>
    </w:rPr>
  </w:style>
  <w:style w:type="character" w:customStyle="1" w:styleId="ae">
    <w:name w:val="Підзаголовок Знак"/>
    <w:link w:val="ad"/>
    <w:rsid w:val="00CC2C14"/>
    <w:rPr>
      <w:kern w:val="2"/>
      <w:sz w:val="28"/>
      <w:lang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"/>
    <w:basedOn w:val="a"/>
    <w:rsid w:val="00821EFC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азва Знак"/>
    <w:link w:val="a3"/>
    <w:rsid w:val="001806EF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03721-1BFB-4D07-B727-47D02EC5D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9CD765-D9C0-4131-9ACC-D7D9C55BC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360BB-DA08-4220-8B34-E52304F0A9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</vt:lpstr>
      <vt:lpstr>ГРАФІК</vt:lpstr>
    </vt:vector>
  </TitlesOfParts>
  <Company>Держкомстат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</dc:title>
  <dc:subject/>
  <dc:creator>Tест</dc:creator>
  <cp:keywords/>
  <dc:description/>
  <cp:lastModifiedBy>Г С. Гураль</cp:lastModifiedBy>
  <cp:revision>35</cp:revision>
  <cp:lastPrinted>2011-01-18T14:36:00Z</cp:lastPrinted>
  <dcterms:created xsi:type="dcterms:W3CDTF">2021-05-14T08:23:00Z</dcterms:created>
  <dcterms:modified xsi:type="dcterms:W3CDTF">2021-05-21T06:10:00Z</dcterms:modified>
</cp:coreProperties>
</file>