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AB" w:rsidRPr="00E078AB" w:rsidRDefault="00E078AB" w:rsidP="00E078AB">
      <w:pPr>
        <w:pageBreakBefore/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ОСНОВНІ ПОКАЗНИКИ СОЦІАЛЬНО-ЕКОНОМІЧНОГО РОЗВИТКУ</w:t>
      </w:r>
    </w:p>
    <w:p w:rsidR="00E078AB" w:rsidRPr="00E078AB" w:rsidRDefault="00E078AB" w:rsidP="00E078AB">
      <w:pPr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ЛЬВІВСЬКОЇ ОБЛАСТІ</w:t>
      </w:r>
    </w:p>
    <w:p w:rsidR="003151E7" w:rsidRDefault="003151E7" w:rsidP="004D58C9">
      <w:pPr>
        <w:spacing w:line="240" w:lineRule="exact"/>
        <w:rPr>
          <w:rFonts w:asciiTheme="minorHAnsi" w:hAnsiTheme="minorHAnsi"/>
          <w:sz w:val="20"/>
          <w:lang w:eastAsia="ru-RU"/>
        </w:rPr>
      </w:pPr>
    </w:p>
    <w:p w:rsidR="009022F1" w:rsidRPr="009022F1" w:rsidRDefault="009022F1" w:rsidP="009022F1">
      <w:pPr>
        <w:jc w:val="center"/>
        <w:rPr>
          <w:b/>
          <w:sz w:val="14"/>
          <w:szCs w:val="20"/>
          <w:highlight w:val="yellow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502"/>
        <w:gridCol w:w="1506"/>
        <w:gridCol w:w="1357"/>
        <w:gridCol w:w="1807"/>
      </w:tblGrid>
      <w:tr w:rsidR="009022F1" w:rsidRPr="009022F1" w:rsidTr="00A57261">
        <w:trPr>
          <w:cantSplit/>
          <w:trHeight w:val="324"/>
        </w:trPr>
        <w:tc>
          <w:tcPr>
            <w:tcW w:w="18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F1" w:rsidRPr="009022F1" w:rsidRDefault="009022F1" w:rsidP="009022F1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F1" w:rsidRPr="009022F1" w:rsidRDefault="009022F1" w:rsidP="009022F1">
            <w:pPr>
              <w:spacing w:line="288" w:lineRule="auto"/>
              <w:ind w:left="-148" w:right="-9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 xml:space="preserve">Фактично </w:t>
            </w:r>
          </w:p>
          <w:p w:rsidR="009022F1" w:rsidRPr="009022F1" w:rsidRDefault="009022F1" w:rsidP="009022F1">
            <w:pPr>
              <w:jc w:val="center"/>
              <w:rPr>
                <w:rFonts w:asciiTheme="minorHAnsi" w:hAnsiTheme="minorHAnsi"/>
                <w:snapToGrid w:val="0"/>
                <w:highlight w:val="magenta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за січень 2022р.</w:t>
            </w:r>
          </w:p>
        </w:tc>
        <w:tc>
          <w:tcPr>
            <w:tcW w:w="2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2F1" w:rsidRPr="009022F1" w:rsidRDefault="009022F1" w:rsidP="009022F1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Темпи зростання (зниження), %</w:t>
            </w:r>
          </w:p>
        </w:tc>
      </w:tr>
      <w:tr w:rsidR="009022F1" w:rsidRPr="009022F1" w:rsidTr="00A57261">
        <w:trPr>
          <w:cantSplit/>
          <w:trHeight w:val="272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napToGrid w:val="0"/>
                <w:highlight w:val="magenta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napToGrid w:val="0"/>
                <w:highlight w:val="magenta"/>
                <w:lang w:eastAsia="ru-RU"/>
              </w:rPr>
            </w:pPr>
          </w:p>
        </w:tc>
        <w:tc>
          <w:tcPr>
            <w:tcW w:w="1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F1" w:rsidRPr="009022F1" w:rsidRDefault="009022F1" w:rsidP="009022F1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січень 2022р. до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2F1" w:rsidRPr="009022F1" w:rsidRDefault="009022F1" w:rsidP="009022F1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довідково:</w:t>
            </w:r>
          </w:p>
          <w:p w:rsidR="009022F1" w:rsidRPr="009022F1" w:rsidRDefault="009022F1" w:rsidP="009022F1">
            <w:pPr>
              <w:ind w:left="-85" w:right="-85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 xml:space="preserve">січень 2021р. </w:t>
            </w:r>
          </w:p>
          <w:p w:rsidR="009022F1" w:rsidRPr="009022F1" w:rsidRDefault="009022F1" w:rsidP="009022F1">
            <w:pPr>
              <w:ind w:left="-85" w:right="-85"/>
              <w:jc w:val="center"/>
              <w:rPr>
                <w:rFonts w:asciiTheme="minorHAnsi" w:hAnsiTheme="minorHAnsi"/>
                <w:snapToGrid w:val="0"/>
                <w:highlight w:val="magenta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до січня 2020р.</w:t>
            </w:r>
          </w:p>
        </w:tc>
      </w:tr>
      <w:tr w:rsidR="009022F1" w:rsidRPr="009022F1" w:rsidTr="00A57261">
        <w:trPr>
          <w:cantSplit/>
          <w:trHeight w:val="531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napToGrid w:val="0"/>
                <w:highlight w:val="magenta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napToGrid w:val="0"/>
                <w:highlight w:val="magenta"/>
                <w:lang w:eastAsia="ru-RU"/>
              </w:rPr>
            </w:pPr>
          </w:p>
        </w:tc>
        <w:tc>
          <w:tcPr>
            <w:tcW w:w="769" w:type="pct"/>
            <w:vAlign w:val="center"/>
            <w:hideMark/>
          </w:tcPr>
          <w:p w:rsidR="009022F1" w:rsidRPr="009022F1" w:rsidRDefault="009022F1" w:rsidP="009022F1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 xml:space="preserve">грудня </w:t>
            </w:r>
          </w:p>
          <w:p w:rsidR="009022F1" w:rsidRPr="009022F1" w:rsidRDefault="009022F1" w:rsidP="009022F1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2021р.</w:t>
            </w: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  <w:hideMark/>
          </w:tcPr>
          <w:p w:rsidR="009022F1" w:rsidRPr="009022F1" w:rsidRDefault="009022F1" w:rsidP="009022F1">
            <w:pPr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січня 2021р.</w:t>
            </w:r>
          </w:p>
        </w:tc>
        <w:tc>
          <w:tcPr>
            <w:tcW w:w="92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napToGrid w:val="0"/>
                <w:highlight w:val="magenta"/>
                <w:lang w:eastAsia="ru-RU"/>
              </w:rPr>
            </w:pP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z w:val="25"/>
                <w:szCs w:val="25"/>
                <w:highlight w:val="magenta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z w:val="25"/>
                <w:szCs w:val="25"/>
                <w:highlight w:val="magenta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z w:val="25"/>
                <w:szCs w:val="25"/>
                <w:highlight w:val="magenta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magenta"/>
                <w:lang w:eastAsia="ru-RU"/>
              </w:rPr>
            </w:pP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номінальна, грн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vertAlign w:val="superscript"/>
                <w:lang w:val="en-US"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12530</w:t>
            </w:r>
            <w:r w:rsidRPr="009022F1">
              <w:rPr>
                <w:rFonts w:asciiTheme="minorHAnsi" w:hAnsiTheme="minorHAnsi"/>
                <w:vertAlign w:val="superscript"/>
                <w:lang w:val="en-US" w:eastAsia="ru-RU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vertAlign w:val="superscript"/>
                <w:lang w:val="en-US"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119,8</w:t>
            </w:r>
            <w:r w:rsidRPr="009022F1">
              <w:rPr>
                <w:rFonts w:asciiTheme="minorHAnsi" w:hAnsiTheme="minorHAnsi"/>
                <w:vertAlign w:val="superscript"/>
                <w:lang w:val="en-US" w:eastAsia="ru-RU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121,7</w:t>
            </w:r>
            <w:r w:rsidRPr="009022F1">
              <w:rPr>
                <w:rFonts w:asciiTheme="minorHAnsi" w:hAnsiTheme="minorHAnsi"/>
                <w:vertAlign w:val="superscript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 w:cs="Arial CYR"/>
              </w:rPr>
            </w:pPr>
            <w:r w:rsidRPr="009022F1">
              <w:rPr>
                <w:rFonts w:asciiTheme="minorHAnsi" w:hAnsiTheme="minorHAnsi"/>
                <w:lang w:eastAsia="ru-RU"/>
              </w:rPr>
              <w:t>111,1</w:t>
            </w:r>
            <w:r w:rsidRPr="009022F1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реальна, 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9022F1">
              <w:rPr>
                <w:rFonts w:asciiTheme="minorHAnsi" w:hAnsiTheme="minorHAnsi"/>
              </w:rPr>
              <w:t>118,5</w:t>
            </w:r>
            <w:r w:rsidRPr="009022F1">
              <w:rPr>
                <w:rFonts w:asciiTheme="minorHAnsi" w:hAnsiTheme="minorHAnsi"/>
                <w:vertAlign w:val="superscript"/>
                <w:lang w:val="en-US" w:eastAsia="ru-RU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9022F1">
              <w:rPr>
                <w:rFonts w:asciiTheme="minorHAnsi" w:hAnsiTheme="minorHAnsi"/>
              </w:rPr>
              <w:t>111,6</w:t>
            </w:r>
            <w:r w:rsidRPr="009022F1">
              <w:rPr>
                <w:rFonts w:asciiTheme="minorHAnsi" w:hAnsiTheme="minorHAnsi"/>
                <w:vertAlign w:val="superscript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9022F1">
              <w:rPr>
                <w:rFonts w:asciiTheme="minorHAnsi" w:hAnsiTheme="minorHAnsi"/>
              </w:rPr>
              <w:t>107,7</w:t>
            </w:r>
            <w:r w:rsidRPr="009022F1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Заборгованість із виплати заробітної плати</w:t>
            </w:r>
            <w:r w:rsidRPr="009022F1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5</w:t>
            </w: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,</w:t>
            </w:r>
            <w:r w:rsidRPr="009022F1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116</w:t>
            </w:r>
            <w:r w:rsidRPr="009022F1">
              <w:rPr>
                <w:rFonts w:asciiTheme="minorHAnsi" w:hAnsiTheme="minorHAnsi"/>
                <w:lang w:val="en-US"/>
              </w:rPr>
              <w:t>,</w:t>
            </w:r>
            <w:r w:rsidRPr="009022F1">
              <w:rPr>
                <w:rFonts w:asciiTheme="minorHAnsi" w:hAnsiTheme="minorHAnsi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43,2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209,7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 w:cs="Arial CYR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Індекс споживчих цін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highlight w:val="yellow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val="en-US"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101,6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109,5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101,1</w:t>
            </w:r>
            <w:r w:rsidRPr="009022F1">
              <w:rPr>
                <w:rFonts w:asciiTheme="minorHAnsi" w:hAnsiTheme="minorHAnsi"/>
                <w:vertAlign w:val="superscript"/>
                <w:lang w:eastAsia="ru-RU"/>
              </w:rPr>
              <w:t>6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A318A7" w:rsidP="009022F1">
            <w:pPr>
              <w:ind w:right="-113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Обсяг реалізованої промис</w:t>
            </w:r>
            <w:bookmarkStart w:id="0" w:name="_GoBack"/>
            <w:bookmarkEnd w:id="0"/>
            <w:r w:rsidR="009022F1" w:rsidRPr="009022F1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лової</w:t>
            </w:r>
            <w:r w:rsidR="009022F1"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  <w:r w:rsidR="009022F1" w:rsidRPr="009022F1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="009022F1"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145983,2</w:t>
            </w:r>
            <w:r w:rsidRPr="009022F1">
              <w:rPr>
                <w:rFonts w:asciiTheme="minorHAnsi" w:hAnsiTheme="minorHAnsi"/>
                <w:noProof/>
                <w:vertAlign w:val="superscript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Індекс промислової продукції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85,6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96,5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102,8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Індекс сільськогосподарської продукції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116,5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7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105,5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Обсяг виробленої будівельної продукції, </w:t>
            </w:r>
            <w:proofErr w:type="spellStart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923607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Індекс будівельної продукції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  <w:r w:rsidRPr="009022F1">
              <w:rPr>
                <w:rFonts w:asciiTheme="minorHAnsi" w:hAnsiTheme="minorHAnsi"/>
                <w:snapToGrid w:val="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155,5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82,2</w:t>
            </w:r>
          </w:p>
        </w:tc>
      </w:tr>
      <w:tr w:rsidR="009022F1" w:rsidRPr="009022F1" w:rsidTr="00A57261">
        <w:trPr>
          <w:trHeight w:val="14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 xml:space="preserve">Капітальні інвестиції, </w:t>
            </w:r>
            <w:proofErr w:type="spellStart"/>
            <w:r w:rsidRPr="009022F1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022F1" w:rsidRPr="009022F1" w:rsidRDefault="009022F1" w:rsidP="009022F1">
            <w:pPr>
              <w:suppressAutoHyphens/>
              <w:spacing w:line="276" w:lineRule="auto"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24041,9</w:t>
            </w:r>
            <w:r w:rsidRPr="009022F1">
              <w:rPr>
                <w:rFonts w:asciiTheme="minorHAnsi" w:hAnsiTheme="minorHAnsi"/>
                <w:snapToGrid w:val="0"/>
                <w:vertAlign w:val="superscript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uppressAutoHyphens/>
              <w:spacing w:line="276" w:lineRule="auto"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kern w:val="16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9022F1">
              <w:rPr>
                <w:rFonts w:asciiTheme="minorHAnsi" w:hAnsiTheme="minorHAnsi"/>
                <w:lang w:val="ru-RU" w:eastAsia="ru-RU"/>
              </w:rPr>
              <w:t>137,7</w:t>
            </w:r>
            <w:r w:rsidRPr="009022F1">
              <w:rPr>
                <w:rFonts w:asciiTheme="minorHAnsi" w:hAnsiTheme="minorHAnsi"/>
                <w:vertAlign w:val="superscript"/>
                <w:lang w:val="ru-RU"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uppressAutoHyphens/>
              <w:spacing w:line="276" w:lineRule="auto"/>
              <w:jc w:val="right"/>
              <w:rPr>
                <w:rFonts w:asciiTheme="minorHAnsi" w:hAnsiTheme="minorHAnsi"/>
                <w:kern w:val="16"/>
                <w:lang w:val="en-US"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49,2</w:t>
            </w:r>
            <w:r w:rsidRPr="009022F1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Загальна площа житлових будівель, прийнятих в експлуатацію, тис.м</w:t>
            </w:r>
            <w:r w:rsidRPr="009022F1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lang w:eastAsia="ru-RU"/>
              </w:rPr>
              <w:t>1211,5</w:t>
            </w:r>
            <w:r w:rsidRPr="009022F1">
              <w:rPr>
                <w:rFonts w:asciiTheme="minorHAnsi" w:hAnsiTheme="minorHAnsi"/>
                <w:snapToGrid w:val="0"/>
                <w:vertAlign w:val="superscript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kern w:val="16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119,3</w:t>
            </w:r>
            <w:r w:rsidRPr="009022F1">
              <w:rPr>
                <w:rFonts w:asciiTheme="minorHAnsi" w:hAnsiTheme="minorHAnsi"/>
                <w:vertAlign w:val="superscript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78,6</w:t>
            </w:r>
            <w:r w:rsidRPr="009022F1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Експорт товарів, </w:t>
            </w:r>
            <w:proofErr w:type="spellStart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  <w:snapToGrid w:val="0"/>
                <w:kern w:val="16"/>
                <w:lang w:eastAsia="ru-RU"/>
              </w:rPr>
              <w:t>2932,6</w:t>
            </w:r>
            <w:r w:rsidRPr="009022F1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126,2</w:t>
            </w:r>
            <w:r w:rsidRPr="009022F1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105,5</w:t>
            </w:r>
            <w:r w:rsidRPr="009022F1">
              <w:rPr>
                <w:rFonts w:asciiTheme="minorHAnsi" w:hAnsiTheme="minorHAnsi"/>
                <w:vertAlign w:val="superscript"/>
              </w:rPr>
              <w:t>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Імпорт товарів, </w:t>
            </w:r>
            <w:proofErr w:type="spellStart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  <w:snapToGrid w:val="0"/>
                <w:kern w:val="16"/>
                <w:lang w:eastAsia="ru-RU"/>
              </w:rPr>
              <w:t>4753,6</w:t>
            </w:r>
            <w:r w:rsidRPr="009022F1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138,0</w:t>
            </w:r>
            <w:r w:rsidRPr="009022F1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111,5</w:t>
            </w:r>
            <w:r w:rsidRPr="009022F1">
              <w:rPr>
                <w:rFonts w:asciiTheme="minorHAnsi" w:hAnsiTheme="minorHAnsi"/>
                <w:vertAlign w:val="superscript"/>
              </w:rPr>
              <w:t>4</w:t>
            </w:r>
          </w:p>
        </w:tc>
      </w:tr>
      <w:tr w:rsidR="009022F1" w:rsidRPr="009022F1" w:rsidTr="00A57261">
        <w:trPr>
          <w:trHeight w:val="219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 (+, –)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9022F1">
              <w:rPr>
                <w:rFonts w:asciiTheme="minorHAnsi" w:hAnsiTheme="minorHAnsi"/>
                <w:snapToGrid w:val="0"/>
                <w:kern w:val="16"/>
                <w:lang w:eastAsia="ru-RU"/>
              </w:rPr>
              <w:t>‒</w:t>
            </w:r>
            <w:r w:rsidRPr="009022F1">
              <w:rPr>
                <w:rFonts w:asciiTheme="minorHAnsi" w:hAnsiTheme="minorHAnsi"/>
                <w:kern w:val="16"/>
                <w:lang w:eastAsia="ru-RU"/>
              </w:rPr>
              <w:t>1821,0</w:t>
            </w:r>
            <w:r w:rsidRPr="009022F1">
              <w:rPr>
                <w:rFonts w:asciiTheme="minorHAnsi" w:hAnsiTheme="minorHAnsi"/>
                <w:snapToGrid w:val="0"/>
                <w:kern w:val="16"/>
                <w:vertAlign w:val="superscript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х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х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34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Експорт послуг, </w:t>
            </w:r>
            <w:proofErr w:type="spellStart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820,01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127,93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105,14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34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Імпорт послуг, </w:t>
            </w:r>
            <w:proofErr w:type="spellStart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млн.дол</w:t>
            </w:r>
            <w:proofErr w:type="spellEnd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102,31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122,23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97,84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34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млн.дол</w:t>
            </w:r>
            <w:proofErr w:type="spellEnd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. США  (+, -)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717,71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х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Вантажообіг, </w:t>
            </w:r>
            <w:proofErr w:type="spellStart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млн.ткм</w:t>
            </w:r>
            <w:proofErr w:type="spellEnd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888,6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87,2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125,4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93,1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proofErr w:type="spellStart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Пасажирообіг</w:t>
            </w:r>
            <w:proofErr w:type="spellEnd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9022F1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млн.пас.км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141,2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87,9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105,7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254" w:lineRule="auto"/>
              <w:jc w:val="right"/>
              <w:rPr>
                <w:rFonts w:asciiTheme="minorHAnsi" w:hAnsiTheme="minorHAnsi"/>
                <w:lang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47,4</w:t>
            </w:r>
          </w:p>
        </w:tc>
      </w:tr>
      <w:tr w:rsidR="009022F1" w:rsidRPr="009022F1" w:rsidTr="00A57261">
        <w:trPr>
          <w:trHeight w:val="284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2F1" w:rsidRPr="009022F1" w:rsidRDefault="009022F1" w:rsidP="009022F1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Оборот роздрібної торгівлі,</w:t>
            </w:r>
            <w:r w:rsidRPr="009022F1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022F1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340" w:lineRule="exact"/>
              <w:jc w:val="right"/>
              <w:rPr>
                <w:rFonts w:asciiTheme="minorHAnsi" w:hAnsiTheme="minorHAnsi"/>
                <w:lang w:val="ru-RU" w:eastAsia="ru-RU"/>
              </w:rPr>
            </w:pPr>
            <w:r w:rsidRPr="009022F1">
              <w:rPr>
                <w:rFonts w:asciiTheme="minorHAnsi" w:hAnsiTheme="minorHAnsi"/>
                <w:lang w:eastAsia="ru-RU"/>
              </w:rPr>
              <w:t>8147,8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340" w:lineRule="exact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</w:rPr>
              <w:t>84,2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340" w:lineRule="exact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  <w:lang w:eastAsia="ru-RU"/>
              </w:rPr>
              <w:t>128,7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2F1" w:rsidRPr="009022F1" w:rsidRDefault="009022F1" w:rsidP="009022F1">
            <w:pPr>
              <w:spacing w:line="340" w:lineRule="exact"/>
              <w:jc w:val="right"/>
              <w:rPr>
                <w:rFonts w:asciiTheme="minorHAnsi" w:hAnsiTheme="minorHAnsi"/>
              </w:rPr>
            </w:pPr>
            <w:r w:rsidRPr="009022F1">
              <w:rPr>
                <w:rFonts w:asciiTheme="minorHAnsi" w:hAnsiTheme="minorHAnsi"/>
                <w:lang w:eastAsia="ru-RU"/>
              </w:rPr>
              <w:t xml:space="preserve">96,9 </w:t>
            </w:r>
          </w:p>
        </w:tc>
      </w:tr>
    </w:tbl>
    <w:p w:rsidR="009022F1" w:rsidRPr="009022F1" w:rsidRDefault="009022F1" w:rsidP="009022F1">
      <w:pPr>
        <w:rPr>
          <w:sz w:val="22"/>
          <w:szCs w:val="20"/>
          <w:highlight w:val="magenta"/>
          <w:lang w:eastAsia="ru-RU"/>
        </w:rPr>
      </w:pPr>
    </w:p>
    <w:p w:rsidR="009022F1" w:rsidRPr="009022F1" w:rsidRDefault="009022F1" w:rsidP="009022F1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9022F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_______________________________________</w:t>
      </w:r>
    </w:p>
    <w:p w:rsidR="009022F1" w:rsidRPr="009022F1" w:rsidRDefault="009022F1" w:rsidP="009022F1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9022F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1 </w:t>
      </w:r>
      <w:r w:rsidRPr="009022F1">
        <w:rPr>
          <w:rFonts w:asciiTheme="minorHAnsi" w:hAnsiTheme="minorHAnsi"/>
          <w:sz w:val="20"/>
          <w:szCs w:val="20"/>
          <w:lang w:eastAsia="ru-RU"/>
        </w:rPr>
        <w:t>Дані за 20</w:t>
      </w:r>
      <w:r w:rsidRPr="009022F1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9022F1">
        <w:rPr>
          <w:rFonts w:asciiTheme="minorHAnsi" w:hAnsiTheme="minorHAnsi"/>
          <w:sz w:val="20"/>
          <w:szCs w:val="20"/>
          <w:lang w:eastAsia="ru-RU"/>
        </w:rPr>
        <w:t>р.</w:t>
      </w:r>
    </w:p>
    <w:p w:rsidR="009022F1" w:rsidRPr="009022F1" w:rsidRDefault="009022F1" w:rsidP="009022F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022F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2 </w:t>
      </w:r>
      <w:proofErr w:type="spellStart"/>
      <w:r w:rsidRPr="009022F1">
        <w:rPr>
          <w:rFonts w:asciiTheme="minorHAnsi" w:hAnsiTheme="minorHAnsi"/>
          <w:sz w:val="20"/>
          <w:szCs w:val="20"/>
          <w:lang w:val="ru-RU" w:eastAsia="ru-RU"/>
        </w:rPr>
        <w:t>Грудень</w:t>
      </w:r>
      <w:proofErr w:type="spellEnd"/>
      <w:r w:rsidRPr="009022F1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9022F1">
        <w:rPr>
          <w:rFonts w:asciiTheme="minorHAnsi" w:hAnsiTheme="minorHAnsi"/>
          <w:sz w:val="20"/>
          <w:szCs w:val="20"/>
          <w:lang w:eastAsia="ru-RU"/>
        </w:rPr>
        <w:t>20</w:t>
      </w:r>
      <w:r w:rsidRPr="009022F1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9022F1">
        <w:rPr>
          <w:rFonts w:asciiTheme="minorHAnsi" w:hAnsiTheme="minorHAnsi"/>
          <w:sz w:val="20"/>
          <w:szCs w:val="20"/>
          <w:lang w:eastAsia="ru-RU"/>
        </w:rPr>
        <w:t xml:space="preserve">р. у % до </w:t>
      </w:r>
      <w:r w:rsidRPr="009022F1">
        <w:rPr>
          <w:rFonts w:asciiTheme="minorHAnsi" w:hAnsiTheme="minorHAnsi"/>
          <w:sz w:val="20"/>
          <w:szCs w:val="20"/>
          <w:lang w:val="ru-RU" w:eastAsia="ru-RU"/>
        </w:rPr>
        <w:t xml:space="preserve">листопада </w:t>
      </w:r>
      <w:r w:rsidRPr="009022F1">
        <w:rPr>
          <w:rFonts w:asciiTheme="minorHAnsi" w:hAnsiTheme="minorHAnsi"/>
          <w:sz w:val="20"/>
          <w:szCs w:val="20"/>
          <w:lang w:eastAsia="ru-RU"/>
        </w:rPr>
        <w:t>20</w:t>
      </w:r>
      <w:r w:rsidRPr="009022F1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9022F1">
        <w:rPr>
          <w:rFonts w:asciiTheme="minorHAnsi" w:hAnsiTheme="minorHAnsi"/>
          <w:sz w:val="20"/>
          <w:szCs w:val="20"/>
          <w:lang w:eastAsia="ru-RU"/>
        </w:rPr>
        <w:t>р.</w:t>
      </w:r>
    </w:p>
    <w:p w:rsidR="009022F1" w:rsidRPr="009022F1" w:rsidRDefault="009022F1" w:rsidP="009022F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022F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3</w:t>
      </w:r>
      <w:r w:rsidRPr="009022F1">
        <w:rPr>
          <w:rFonts w:asciiTheme="minorHAnsi" w:hAnsiTheme="minorHAnsi"/>
          <w:sz w:val="20"/>
          <w:szCs w:val="20"/>
          <w:lang w:eastAsia="ru-RU"/>
        </w:rPr>
        <w:t> 2021р. у % 2020р.</w:t>
      </w:r>
    </w:p>
    <w:p w:rsidR="009022F1" w:rsidRPr="009022F1" w:rsidRDefault="009022F1" w:rsidP="009022F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022F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4</w:t>
      </w:r>
      <w:r w:rsidRPr="009022F1">
        <w:rPr>
          <w:rFonts w:asciiTheme="minorHAnsi" w:hAnsiTheme="minorHAnsi"/>
          <w:sz w:val="20"/>
          <w:szCs w:val="20"/>
          <w:lang w:eastAsia="ru-RU"/>
        </w:rPr>
        <w:t> 2020р. у % до 2019р.</w:t>
      </w:r>
    </w:p>
    <w:p w:rsidR="009022F1" w:rsidRPr="009022F1" w:rsidRDefault="009022F1" w:rsidP="009022F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022F1">
        <w:rPr>
          <w:rFonts w:asciiTheme="minorHAnsi" w:hAnsiTheme="minorHAnsi"/>
          <w:sz w:val="20"/>
          <w:szCs w:val="20"/>
          <w:vertAlign w:val="superscript"/>
          <w:lang w:eastAsia="ru-RU"/>
        </w:rPr>
        <w:t>5</w:t>
      </w:r>
      <w:r w:rsidRPr="009022F1">
        <w:rPr>
          <w:rFonts w:asciiTheme="minorHAnsi" w:hAnsiTheme="minorHAnsi"/>
          <w:sz w:val="20"/>
          <w:szCs w:val="20"/>
          <w:lang w:eastAsia="ru-RU"/>
        </w:rPr>
        <w:t> Станом на 1 січня</w:t>
      </w:r>
      <w:r w:rsidRPr="009022F1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9022F1">
        <w:rPr>
          <w:rFonts w:asciiTheme="minorHAnsi" w:hAnsiTheme="minorHAnsi"/>
          <w:sz w:val="20"/>
          <w:szCs w:val="20"/>
          <w:lang w:eastAsia="ru-RU"/>
        </w:rPr>
        <w:t>2022р.</w:t>
      </w:r>
    </w:p>
    <w:p w:rsidR="009022F1" w:rsidRPr="009022F1" w:rsidRDefault="009022F1" w:rsidP="009022F1">
      <w:pPr>
        <w:rPr>
          <w:rFonts w:asciiTheme="minorHAnsi" w:hAnsiTheme="minorHAnsi"/>
          <w:sz w:val="20"/>
          <w:lang w:eastAsia="ru-RU"/>
        </w:rPr>
      </w:pPr>
      <w:r w:rsidRPr="009022F1">
        <w:rPr>
          <w:rFonts w:asciiTheme="minorHAnsi" w:hAnsiTheme="minorHAnsi"/>
          <w:sz w:val="20"/>
          <w:vertAlign w:val="superscript"/>
          <w:lang w:eastAsia="ru-RU"/>
        </w:rPr>
        <w:t>6</w:t>
      </w:r>
      <w:r w:rsidRPr="009022F1">
        <w:rPr>
          <w:rFonts w:asciiTheme="minorHAnsi" w:hAnsiTheme="minorHAnsi"/>
          <w:sz w:val="20"/>
          <w:lang w:eastAsia="ru-RU"/>
        </w:rPr>
        <w:t> Січень у % до грудня попереднього року.</w:t>
      </w:r>
    </w:p>
    <w:sectPr w:rsidR="009022F1" w:rsidRPr="009022F1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3151E7"/>
    <w:rsid w:val="004A6917"/>
    <w:rsid w:val="004D58C9"/>
    <w:rsid w:val="00564C76"/>
    <w:rsid w:val="005B6F04"/>
    <w:rsid w:val="0070704F"/>
    <w:rsid w:val="007B62BD"/>
    <w:rsid w:val="007E14B5"/>
    <w:rsid w:val="007E50B4"/>
    <w:rsid w:val="007E61B2"/>
    <w:rsid w:val="007F6886"/>
    <w:rsid w:val="009022F1"/>
    <w:rsid w:val="00907703"/>
    <w:rsid w:val="00945E30"/>
    <w:rsid w:val="009826C6"/>
    <w:rsid w:val="00A318A7"/>
    <w:rsid w:val="00AC0787"/>
    <w:rsid w:val="00B90DE7"/>
    <w:rsid w:val="00BA72DE"/>
    <w:rsid w:val="00C7788E"/>
    <w:rsid w:val="00CA45AE"/>
    <w:rsid w:val="00CF7989"/>
    <w:rsid w:val="00DB6A91"/>
    <w:rsid w:val="00E05184"/>
    <w:rsid w:val="00E078AB"/>
    <w:rsid w:val="00E32BC3"/>
    <w:rsid w:val="00F925A8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7</cp:revision>
  <cp:lastPrinted>2022-03-04T12:00:00Z</cp:lastPrinted>
  <dcterms:created xsi:type="dcterms:W3CDTF">2022-02-02T14:46:00Z</dcterms:created>
  <dcterms:modified xsi:type="dcterms:W3CDTF">2022-03-04T12:01:00Z</dcterms:modified>
</cp:coreProperties>
</file>